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FB14C" w14:textId="77777777" w:rsidR="00F36F49" w:rsidRDefault="00E32F22" w:rsidP="00F36F49">
      <w:pPr>
        <w:rPr>
          <w:rFonts w:cs="Arial"/>
          <w:color w:val="FF0000"/>
          <w:sz w:val="28"/>
          <w:szCs w:val="28"/>
        </w:rPr>
      </w:pPr>
      <w:r>
        <w:rPr>
          <w:rFonts w:cs="Arial"/>
          <w:color w:val="FF0000"/>
          <w:sz w:val="28"/>
          <w:szCs w:val="28"/>
        </w:rPr>
        <w:t xml:space="preserve"> </w:t>
      </w:r>
    </w:p>
    <w:p w14:paraId="2A1174B9" w14:textId="77777777" w:rsidR="00F36F49" w:rsidRPr="00A26642" w:rsidRDefault="00F36F49" w:rsidP="00F36F49">
      <w:pPr>
        <w:rPr>
          <w:rFonts w:cs="Arial"/>
          <w:color w:val="FF0000"/>
          <w:sz w:val="28"/>
          <w:szCs w:val="28"/>
        </w:rPr>
      </w:pPr>
    </w:p>
    <w:p w14:paraId="7AB794F3" w14:textId="01145833" w:rsidR="00F36F49" w:rsidRPr="002C7C56" w:rsidRDefault="001A73C4" w:rsidP="00F36F49">
      <w:pPr>
        <w:spacing w:after="240"/>
        <w:jc w:val="center"/>
        <w:outlineLvl w:val="0"/>
        <w:rPr>
          <w:b/>
          <w:bCs/>
          <w:sz w:val="72"/>
          <w:szCs w:val="72"/>
        </w:rPr>
      </w:pPr>
      <w:r>
        <w:rPr>
          <w:b/>
          <w:bCs/>
          <w:noProof/>
          <w:sz w:val="72"/>
          <w:szCs w:val="72"/>
        </w:rPr>
        <w:drawing>
          <wp:inline distT="0" distB="0" distL="0" distR="0" wp14:anchorId="0524C1E0" wp14:editId="53D482E2">
            <wp:extent cx="6743700" cy="1209675"/>
            <wp:effectExtent l="0" t="0" r="0" b="952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8"/>
                    <a:stretch>
                      <a:fillRect/>
                    </a:stretch>
                  </pic:blipFill>
                  <pic:spPr>
                    <a:xfrm>
                      <a:off x="0" y="0"/>
                      <a:ext cx="6743700" cy="1209675"/>
                    </a:xfrm>
                    <a:prstGeom prst="rect">
                      <a:avLst/>
                    </a:prstGeom>
                    <a:solidFill>
                      <a:schemeClr val="accent1"/>
                    </a:solidFill>
                  </pic:spPr>
                </pic:pic>
              </a:graphicData>
            </a:graphic>
          </wp:inline>
        </w:drawing>
      </w:r>
    </w:p>
    <w:p w14:paraId="6FDA33DF" w14:textId="77777777" w:rsidR="00F36F49" w:rsidRPr="002C7C56" w:rsidRDefault="00F36F49" w:rsidP="00F36F49">
      <w:pPr>
        <w:spacing w:after="240"/>
        <w:jc w:val="center"/>
        <w:outlineLvl w:val="0"/>
        <w:rPr>
          <w:b/>
          <w:bCs/>
          <w:sz w:val="72"/>
          <w:szCs w:val="72"/>
        </w:rPr>
      </w:pPr>
      <w:r>
        <w:rPr>
          <w:b/>
          <w:bCs/>
          <w:sz w:val="72"/>
          <w:szCs w:val="72"/>
        </w:rPr>
        <w:t>EVENT PROCEDURES</w:t>
      </w:r>
      <w:r w:rsidRPr="002C7C56">
        <w:rPr>
          <w:b/>
          <w:bCs/>
          <w:sz w:val="72"/>
          <w:szCs w:val="72"/>
        </w:rPr>
        <w:t xml:space="preserve"> </w:t>
      </w:r>
    </w:p>
    <w:p w14:paraId="2104ED1F" w14:textId="77777777" w:rsidR="00F36F49" w:rsidRPr="002C7C56" w:rsidRDefault="00F36F49" w:rsidP="00F36F49">
      <w:pPr>
        <w:jc w:val="center"/>
        <w:rPr>
          <w:b/>
          <w:sz w:val="28"/>
          <w:szCs w:val="28"/>
        </w:rPr>
      </w:pPr>
      <w:r w:rsidRPr="002C7C56">
        <w:rPr>
          <w:b/>
          <w:sz w:val="72"/>
          <w:szCs w:val="72"/>
        </w:rPr>
        <w:t>DOCUMENT</w:t>
      </w:r>
    </w:p>
    <w:p w14:paraId="55098285" w14:textId="7C2F7381" w:rsidR="00F36F49" w:rsidRPr="002C7C56" w:rsidRDefault="00F36F49" w:rsidP="00F36F49">
      <w:pPr>
        <w:jc w:val="center"/>
        <w:rPr>
          <w:sz w:val="28"/>
          <w:szCs w:val="28"/>
        </w:rPr>
      </w:pPr>
    </w:p>
    <w:p w14:paraId="68E1145C" w14:textId="77777777" w:rsidR="00F36F49" w:rsidRPr="002C7C56" w:rsidRDefault="00F36F49" w:rsidP="00F36F49">
      <w:pPr>
        <w:jc w:val="center"/>
        <w:rPr>
          <w:sz w:val="28"/>
          <w:szCs w:val="28"/>
        </w:rPr>
      </w:pPr>
    </w:p>
    <w:p w14:paraId="1DD70AC8" w14:textId="77777777" w:rsidR="00F36F49" w:rsidRPr="002C7C56" w:rsidRDefault="00F36F49" w:rsidP="00F36F49">
      <w:pPr>
        <w:jc w:val="center"/>
        <w:rPr>
          <w:sz w:val="28"/>
          <w:szCs w:val="28"/>
        </w:rPr>
      </w:pPr>
    </w:p>
    <w:p w14:paraId="5DC549B6" w14:textId="1C3597BE" w:rsidR="00F36F49" w:rsidRDefault="00D44BC8" w:rsidP="004B347B">
      <w:pPr>
        <w:pBdr>
          <w:bottom w:val="single" w:sz="4" w:space="9" w:color="auto"/>
        </w:pBdr>
        <w:jc w:val="center"/>
        <w:rPr>
          <w:rFonts w:cs="Arial"/>
          <w:b/>
          <w:sz w:val="28"/>
          <w:szCs w:val="32"/>
          <w:lang w:eastAsia="de-DE"/>
        </w:rPr>
      </w:pPr>
      <w:r>
        <w:rPr>
          <w:rFonts w:cs="Arial"/>
          <w:b/>
          <w:sz w:val="28"/>
          <w:szCs w:val="32"/>
          <w:lang w:eastAsia="de-DE"/>
        </w:rPr>
        <w:t xml:space="preserve">2024 </w:t>
      </w:r>
      <w:r w:rsidR="0075016D">
        <w:rPr>
          <w:rFonts w:cs="Arial"/>
          <w:b/>
          <w:sz w:val="28"/>
          <w:szCs w:val="32"/>
          <w:lang w:eastAsia="de-DE"/>
        </w:rPr>
        <w:t xml:space="preserve">GNCC </w:t>
      </w:r>
      <w:r w:rsidR="000A55D7">
        <w:rPr>
          <w:rFonts w:cs="Arial"/>
          <w:b/>
          <w:sz w:val="28"/>
          <w:szCs w:val="32"/>
          <w:lang w:eastAsia="de-DE"/>
        </w:rPr>
        <w:t xml:space="preserve">Mixed </w:t>
      </w:r>
      <w:r w:rsidR="0075016D">
        <w:rPr>
          <w:rFonts w:cs="Arial"/>
          <w:b/>
          <w:sz w:val="28"/>
          <w:szCs w:val="32"/>
          <w:lang w:eastAsia="de-DE"/>
        </w:rPr>
        <w:t>Playdowns</w:t>
      </w:r>
    </w:p>
    <w:p w14:paraId="74A9A7A7" w14:textId="77777777" w:rsidR="004B347B" w:rsidRDefault="004B347B" w:rsidP="004B347B">
      <w:pPr>
        <w:pBdr>
          <w:bottom w:val="single" w:sz="4" w:space="9" w:color="auto"/>
        </w:pBdr>
        <w:jc w:val="center"/>
        <w:rPr>
          <w:rFonts w:cs="Arial"/>
          <w:b/>
          <w:sz w:val="28"/>
          <w:szCs w:val="32"/>
          <w:lang w:eastAsia="de-DE"/>
        </w:rPr>
      </w:pPr>
    </w:p>
    <w:p w14:paraId="2B919806" w14:textId="583D48C3" w:rsidR="004B347B" w:rsidRPr="002C7C56" w:rsidRDefault="00D44BC8" w:rsidP="004B347B">
      <w:pPr>
        <w:pBdr>
          <w:bottom w:val="single" w:sz="4" w:space="9" w:color="auto"/>
        </w:pBdr>
        <w:jc w:val="both"/>
        <w:rPr>
          <w:rFonts w:cs="Arial"/>
          <w:b/>
          <w:sz w:val="28"/>
          <w:szCs w:val="32"/>
          <w:lang w:eastAsia="de-DE"/>
        </w:rPr>
      </w:pPr>
      <w:r>
        <w:rPr>
          <w:rFonts w:cs="Arial"/>
          <w:b/>
          <w:sz w:val="28"/>
          <w:szCs w:val="32"/>
          <w:lang w:eastAsia="de-DE"/>
        </w:rPr>
        <w:t>Belfast</w:t>
      </w:r>
      <w:r w:rsidR="004618B7">
        <w:rPr>
          <w:rFonts w:cs="Arial"/>
          <w:b/>
          <w:sz w:val="28"/>
          <w:szCs w:val="32"/>
          <w:lang w:eastAsia="de-DE"/>
        </w:rPr>
        <w:t xml:space="preserve"> </w:t>
      </w:r>
      <w:r>
        <w:rPr>
          <w:rFonts w:cs="Arial"/>
          <w:b/>
          <w:sz w:val="28"/>
          <w:szCs w:val="32"/>
          <w:lang w:eastAsia="de-DE"/>
        </w:rPr>
        <w:t>Maine</w:t>
      </w:r>
      <w:r w:rsidR="004B347B">
        <w:rPr>
          <w:rFonts w:cs="Arial"/>
          <w:b/>
          <w:sz w:val="28"/>
          <w:szCs w:val="32"/>
          <w:lang w:eastAsia="de-DE"/>
        </w:rPr>
        <w:tab/>
      </w:r>
      <w:r w:rsidR="004B347B">
        <w:rPr>
          <w:rFonts w:cs="Arial"/>
          <w:b/>
          <w:sz w:val="28"/>
          <w:szCs w:val="32"/>
          <w:lang w:eastAsia="de-DE"/>
        </w:rPr>
        <w:tab/>
      </w:r>
      <w:r w:rsidR="004B347B">
        <w:rPr>
          <w:rFonts w:cs="Arial"/>
          <w:b/>
          <w:sz w:val="28"/>
          <w:szCs w:val="32"/>
          <w:lang w:eastAsia="de-DE"/>
        </w:rPr>
        <w:tab/>
      </w:r>
      <w:r w:rsidR="004B347B">
        <w:rPr>
          <w:rFonts w:cs="Arial"/>
          <w:b/>
          <w:sz w:val="28"/>
          <w:szCs w:val="32"/>
          <w:lang w:eastAsia="de-DE"/>
        </w:rPr>
        <w:tab/>
      </w:r>
      <w:r w:rsidR="004B347B">
        <w:rPr>
          <w:rFonts w:cs="Arial"/>
          <w:b/>
          <w:sz w:val="28"/>
          <w:szCs w:val="32"/>
          <w:lang w:eastAsia="de-DE"/>
        </w:rPr>
        <w:tab/>
      </w:r>
      <w:r w:rsidR="004B347B">
        <w:rPr>
          <w:rFonts w:cs="Arial"/>
          <w:b/>
          <w:sz w:val="28"/>
          <w:szCs w:val="32"/>
          <w:lang w:eastAsia="de-DE"/>
        </w:rPr>
        <w:tab/>
      </w:r>
      <w:r w:rsidR="004B347B">
        <w:rPr>
          <w:rFonts w:cs="Arial"/>
          <w:b/>
          <w:sz w:val="28"/>
          <w:szCs w:val="32"/>
          <w:lang w:eastAsia="de-DE"/>
        </w:rPr>
        <w:tab/>
      </w:r>
      <w:r w:rsidR="000A55D7">
        <w:rPr>
          <w:rFonts w:cs="Arial"/>
          <w:b/>
          <w:sz w:val="28"/>
          <w:szCs w:val="32"/>
          <w:lang w:eastAsia="de-DE"/>
        </w:rPr>
        <w:t xml:space="preserve">January </w:t>
      </w:r>
      <w:r>
        <w:rPr>
          <w:rFonts w:cs="Arial"/>
          <w:b/>
          <w:sz w:val="28"/>
          <w:szCs w:val="32"/>
          <w:lang w:eastAsia="de-DE"/>
        </w:rPr>
        <w:t>10-12</w:t>
      </w:r>
      <w:r w:rsidR="00071924">
        <w:rPr>
          <w:rFonts w:cs="Arial"/>
          <w:b/>
          <w:sz w:val="28"/>
          <w:szCs w:val="32"/>
          <w:lang w:eastAsia="de-DE"/>
        </w:rPr>
        <w:t xml:space="preserve">, </w:t>
      </w:r>
      <w:r w:rsidR="0036062B">
        <w:rPr>
          <w:rFonts w:cs="Arial"/>
          <w:b/>
          <w:sz w:val="28"/>
          <w:szCs w:val="32"/>
          <w:lang w:eastAsia="de-DE"/>
        </w:rPr>
        <w:t>20</w:t>
      </w:r>
      <w:r>
        <w:rPr>
          <w:rFonts w:cs="Arial"/>
          <w:b/>
          <w:sz w:val="28"/>
          <w:szCs w:val="32"/>
          <w:lang w:eastAsia="de-DE"/>
        </w:rPr>
        <w:t>25</w:t>
      </w:r>
    </w:p>
    <w:p w14:paraId="0B81D674" w14:textId="77777777" w:rsidR="00F36F49" w:rsidRPr="002C7C56" w:rsidRDefault="00F36F49" w:rsidP="00F36F49">
      <w:pPr>
        <w:pBdr>
          <w:bottom w:val="single" w:sz="4" w:space="9" w:color="auto"/>
        </w:pBdr>
        <w:jc w:val="center"/>
        <w:rPr>
          <w:rFonts w:cs="Arial"/>
          <w:b/>
          <w:sz w:val="28"/>
          <w:szCs w:val="32"/>
          <w:lang w:eastAsia="de-DE"/>
        </w:rPr>
      </w:pPr>
    </w:p>
    <w:p w14:paraId="0F0CE36E" w14:textId="77777777" w:rsidR="00F36F49" w:rsidRDefault="00F36F49" w:rsidP="00F36F49">
      <w:pPr>
        <w:keepNext/>
        <w:tabs>
          <w:tab w:val="right" w:pos="9000"/>
        </w:tabs>
        <w:spacing w:line="288" w:lineRule="auto"/>
        <w:outlineLvl w:val="2"/>
        <w:rPr>
          <w:b/>
          <w:bCs/>
          <w:sz w:val="28"/>
          <w:szCs w:val="32"/>
          <w:lang w:eastAsia="de-DE"/>
        </w:rPr>
      </w:pPr>
      <w:bookmarkStart w:id="0" w:name="_Toc421018845"/>
      <w:bookmarkEnd w:id="0"/>
    </w:p>
    <w:p w14:paraId="7C7DAAC7" w14:textId="77777777" w:rsidR="007457AC" w:rsidRDefault="004B347B" w:rsidP="004B347B">
      <w:pPr>
        <w:keepNext/>
        <w:tabs>
          <w:tab w:val="right" w:pos="9000"/>
        </w:tabs>
        <w:spacing w:line="288" w:lineRule="auto"/>
        <w:jc w:val="center"/>
        <w:outlineLvl w:val="2"/>
        <w:rPr>
          <w:b/>
          <w:bCs/>
          <w:color w:val="FF0000"/>
          <w:sz w:val="28"/>
          <w:szCs w:val="32"/>
          <w:lang w:eastAsia="de-DE"/>
        </w:rPr>
      </w:pPr>
      <w:r w:rsidRPr="00704B8E">
        <w:rPr>
          <w:b/>
          <w:bCs/>
          <w:color w:val="FF0000"/>
          <w:sz w:val="28"/>
          <w:szCs w:val="32"/>
          <w:lang w:eastAsia="de-DE"/>
        </w:rPr>
        <w:t>ALL ATHLET</w:t>
      </w:r>
      <w:r w:rsidR="00804DA3" w:rsidRPr="00704B8E">
        <w:rPr>
          <w:b/>
          <w:bCs/>
          <w:color w:val="FF0000"/>
          <w:sz w:val="28"/>
          <w:szCs w:val="32"/>
          <w:lang w:eastAsia="de-DE"/>
        </w:rPr>
        <w:t>E</w:t>
      </w:r>
      <w:r w:rsidRPr="00704B8E">
        <w:rPr>
          <w:b/>
          <w:bCs/>
          <w:color w:val="FF0000"/>
          <w:sz w:val="28"/>
          <w:szCs w:val="32"/>
          <w:lang w:eastAsia="de-DE"/>
        </w:rPr>
        <w:t xml:space="preserve">S AND COACHES </w:t>
      </w:r>
    </w:p>
    <w:p w14:paraId="7C0DA0DB" w14:textId="77777777" w:rsidR="004B347B" w:rsidRPr="00704B8E" w:rsidRDefault="004B347B" w:rsidP="004B347B">
      <w:pPr>
        <w:keepNext/>
        <w:tabs>
          <w:tab w:val="right" w:pos="9000"/>
        </w:tabs>
        <w:spacing w:line="288" w:lineRule="auto"/>
        <w:jc w:val="center"/>
        <w:outlineLvl w:val="2"/>
        <w:rPr>
          <w:b/>
          <w:bCs/>
          <w:sz w:val="28"/>
          <w:szCs w:val="32"/>
          <w:lang w:eastAsia="de-DE"/>
        </w:rPr>
      </w:pPr>
      <w:r w:rsidRPr="00704B8E">
        <w:rPr>
          <w:b/>
          <w:bCs/>
          <w:color w:val="FF0000"/>
          <w:sz w:val="28"/>
          <w:szCs w:val="32"/>
          <w:lang w:eastAsia="de-DE"/>
        </w:rPr>
        <w:t>ARE EXPECTED TO HAVE READ THIS DOCUMENT</w:t>
      </w:r>
    </w:p>
    <w:p w14:paraId="31E0E879" w14:textId="77777777" w:rsidR="00F36F49" w:rsidRPr="002C7C56" w:rsidRDefault="00F36F49" w:rsidP="00CC77A8">
      <w:pPr>
        <w:pStyle w:val="CU-Standard"/>
      </w:pPr>
    </w:p>
    <w:p w14:paraId="1C4327A0" w14:textId="77777777" w:rsidR="00F36F49" w:rsidRPr="002C7C56" w:rsidRDefault="00F36F49" w:rsidP="00CC77A8">
      <w:pPr>
        <w:pStyle w:val="CU-Standard"/>
      </w:pPr>
      <w:r w:rsidRPr="002C7C56">
        <w:t xml:space="preserve">To ensure that all competing teams are properly informed about </w:t>
      </w:r>
      <w:r>
        <w:t>Event Procedures</w:t>
      </w:r>
      <w:r w:rsidRPr="002C7C56">
        <w:t>, the Chief Umpire, together with the Organi</w:t>
      </w:r>
      <w:r>
        <w:t>z</w:t>
      </w:r>
      <w:r w:rsidRPr="002C7C56">
        <w:t>ing Committee, provides the following document before the start of the Championships.</w:t>
      </w:r>
      <w:r>
        <w:t xml:space="preserve">  </w:t>
      </w:r>
    </w:p>
    <w:p w14:paraId="5753EB68" w14:textId="6B8F9EEC" w:rsidR="00F36F49" w:rsidRPr="00625BC0" w:rsidRDefault="00F36F49" w:rsidP="00CC77A8">
      <w:pPr>
        <w:pStyle w:val="CU-Standard"/>
      </w:pPr>
      <w:r w:rsidRPr="00625BC0">
        <w:t xml:space="preserve">All players, coaches and other team officials are reminded that the event will be conducted in accordance with the procedures described in this document as an adjunct to the </w:t>
      </w:r>
      <w:r w:rsidR="00E929CD">
        <w:t>WCF Rules dated July 2024 (Attached)</w:t>
      </w:r>
      <w:r w:rsidRPr="00625BC0">
        <w:t xml:space="preserve"> There will also be final instructions given during the Team Meeting.  Teams are reminded that, "</w:t>
      </w:r>
      <w:r w:rsidR="001325E1">
        <w:t>One player and coach</w:t>
      </w:r>
      <w:r w:rsidRPr="00625BC0">
        <w:t xml:space="preserve"> are required to attend this meeting</w:t>
      </w:r>
      <w:r w:rsidR="001325E1">
        <w:t>, if the team has no coach</w:t>
      </w:r>
      <w:r w:rsidR="00EF22F3">
        <w:t>,</w:t>
      </w:r>
      <w:r w:rsidR="001325E1">
        <w:t xml:space="preserve"> 2 players from the team must attend.</w:t>
      </w:r>
      <w:r w:rsidRPr="00625BC0">
        <w:t xml:space="preserve"> Failure to do so, without approval of the Chief Umpire, will result in the forfeit of the last stone advantage for that team in its first game".</w:t>
      </w:r>
    </w:p>
    <w:p w14:paraId="497ADD28" w14:textId="726EBE36" w:rsidR="00F36F49" w:rsidRPr="002C7C56" w:rsidRDefault="00F36F49" w:rsidP="00F36F49">
      <w:pPr>
        <w:jc w:val="both"/>
        <w:rPr>
          <w:szCs w:val="22"/>
        </w:rPr>
      </w:pPr>
      <w:r w:rsidRPr="00625BC0">
        <w:rPr>
          <w:b/>
          <w:szCs w:val="22"/>
        </w:rPr>
        <w:lastRenderedPageBreak/>
        <w:t xml:space="preserve">If, due to exceptional circumstances outside their control, a team or any of its members are going to be delayed they should notify the </w:t>
      </w:r>
      <w:r w:rsidR="00804DA3" w:rsidRPr="00625BC0">
        <w:rPr>
          <w:b/>
          <w:szCs w:val="22"/>
        </w:rPr>
        <w:t>Chief Umpire</w:t>
      </w:r>
      <w:r w:rsidR="007457AC">
        <w:rPr>
          <w:b/>
          <w:szCs w:val="22"/>
        </w:rPr>
        <w:t xml:space="preserve"> </w:t>
      </w:r>
      <w:r w:rsidR="001325E1">
        <w:rPr>
          <w:b/>
          <w:szCs w:val="22"/>
        </w:rPr>
        <w:t>Grayland Cousins(gr</w:t>
      </w:r>
      <w:r w:rsidR="00AC2AAB">
        <w:rPr>
          <w:b/>
          <w:szCs w:val="22"/>
        </w:rPr>
        <w:t>a</w:t>
      </w:r>
      <w:r w:rsidR="001325E1">
        <w:rPr>
          <w:b/>
          <w:szCs w:val="22"/>
        </w:rPr>
        <w:t>ylandcousins@gmail.com)</w:t>
      </w:r>
      <w:r w:rsidR="00804DA3">
        <w:rPr>
          <w:b/>
          <w:szCs w:val="22"/>
        </w:rPr>
        <w:t xml:space="preserve"> </w:t>
      </w:r>
      <w:r w:rsidRPr="00625BC0">
        <w:rPr>
          <w:b/>
          <w:szCs w:val="22"/>
        </w:rPr>
        <w:t xml:space="preserve">as soon as possible. </w:t>
      </w:r>
    </w:p>
    <w:p w14:paraId="09832259" w14:textId="77777777" w:rsidR="00F36F49" w:rsidRPr="004C3041" w:rsidRDefault="00F36F49" w:rsidP="00CC77A8">
      <w:pPr>
        <w:pStyle w:val="CU-Standard"/>
      </w:pPr>
    </w:p>
    <w:p w14:paraId="06C96982" w14:textId="690688BD" w:rsidR="00F36F49" w:rsidRPr="00A26642" w:rsidRDefault="00F36F49" w:rsidP="00CC77A8">
      <w:pPr>
        <w:pStyle w:val="CU-Standard"/>
      </w:pPr>
      <w:r w:rsidRPr="00A26642">
        <w:t xml:space="preserve">This document </w:t>
      </w:r>
      <w:proofErr w:type="gramStart"/>
      <w:r w:rsidRPr="00A26642">
        <w:t>is</w:t>
      </w:r>
      <w:proofErr w:type="gramEnd"/>
      <w:r w:rsidRPr="00A26642">
        <w:t xml:space="preserve"> </w:t>
      </w:r>
      <w:r>
        <w:t>adopted from</w:t>
      </w:r>
      <w:r w:rsidRPr="00A26642">
        <w:t xml:space="preserve"> the World Curling Federation (WCF) Team Meeting Document (Sample) </w:t>
      </w:r>
      <w:r>
        <w:t>and</w:t>
      </w:r>
      <w:r w:rsidRPr="00A26642">
        <w:t xml:space="preserve"> has been reformulated to correspond specifically to the Rules and Procedures of U</w:t>
      </w:r>
      <w:r w:rsidR="00EF22F3">
        <w:t xml:space="preserve">SA </w:t>
      </w:r>
      <w:proofErr w:type="gramStart"/>
      <w:r w:rsidRPr="00A26642">
        <w:t>Curling  (</w:t>
      </w:r>
      <w:proofErr w:type="gramEnd"/>
      <w:r w:rsidRPr="00A26642">
        <w:t>US</w:t>
      </w:r>
      <w:r w:rsidR="00EF22F3">
        <w:t>A</w:t>
      </w:r>
      <w:r w:rsidRPr="00A26642">
        <w:t>C).  We greatly appreciate the generosity of the WCF in allowing production of this version of their Document</w:t>
      </w:r>
      <w:r>
        <w:t>.</w:t>
      </w:r>
    </w:p>
    <w:p w14:paraId="77E1440A" w14:textId="5933A0FE" w:rsidR="00F36F49" w:rsidRPr="00217200" w:rsidRDefault="00EF22F3" w:rsidP="00CC77A8">
      <w:pPr>
        <w:pStyle w:val="CU-Standard"/>
      </w:pPr>
      <w:r>
        <w:t>1</w:t>
      </w:r>
      <w:r w:rsidR="00F36F49" w:rsidRPr="00217200">
        <w:t>.</w:t>
      </w:r>
      <w:r w:rsidR="00F36F49" w:rsidRPr="00217200">
        <w:tab/>
        <w:t>Team Meeting</w:t>
      </w:r>
    </w:p>
    <w:p w14:paraId="17FC2D18" w14:textId="3B674668" w:rsidR="00F36F49" w:rsidRPr="002009D8" w:rsidRDefault="00F36F49" w:rsidP="00F36F49">
      <w:pPr>
        <w:spacing w:before="120" w:line="288" w:lineRule="auto"/>
        <w:ind w:left="720"/>
        <w:rPr>
          <w:bCs/>
          <w:lang w:eastAsia="de-DE"/>
        </w:rPr>
      </w:pPr>
      <w:r w:rsidRPr="002009D8">
        <w:rPr>
          <w:bCs/>
          <w:lang w:eastAsia="de-DE"/>
        </w:rPr>
        <w:t>Location</w:t>
      </w:r>
      <w:r w:rsidR="004B347B">
        <w:rPr>
          <w:bCs/>
          <w:lang w:eastAsia="de-DE"/>
        </w:rPr>
        <w:t xml:space="preserve">: </w:t>
      </w:r>
      <w:r w:rsidR="00E929CD">
        <w:rPr>
          <w:bCs/>
          <w:lang w:eastAsia="de-DE"/>
        </w:rPr>
        <w:t xml:space="preserve">Belfast Curling Club warm room </w:t>
      </w:r>
    </w:p>
    <w:p w14:paraId="54906F49" w14:textId="6FF498FB" w:rsidR="00833EBE" w:rsidRPr="00CC77A8" w:rsidRDefault="00F36F49">
      <w:pPr>
        <w:spacing w:before="120" w:line="288" w:lineRule="auto"/>
        <w:ind w:left="720"/>
        <w:rPr>
          <w:bCs/>
          <w:lang w:eastAsia="de-DE"/>
        </w:rPr>
      </w:pPr>
      <w:r w:rsidRPr="002009D8">
        <w:rPr>
          <w:bCs/>
          <w:lang w:eastAsia="de-DE"/>
        </w:rPr>
        <w:t xml:space="preserve"> Time</w:t>
      </w:r>
      <w:r w:rsidR="004B347B">
        <w:rPr>
          <w:bCs/>
          <w:lang w:eastAsia="de-DE"/>
        </w:rPr>
        <w:t>:</w:t>
      </w:r>
      <w:r w:rsidR="00804DA3">
        <w:rPr>
          <w:bCs/>
          <w:lang w:eastAsia="de-DE"/>
        </w:rPr>
        <w:t xml:space="preserve"> </w:t>
      </w:r>
      <w:r w:rsidR="001325E1">
        <w:rPr>
          <w:bCs/>
          <w:lang w:eastAsia="de-DE"/>
        </w:rPr>
        <w:t>1</w:t>
      </w:r>
      <w:r w:rsidR="00AC2AAB">
        <w:rPr>
          <w:bCs/>
          <w:lang w:eastAsia="de-DE"/>
        </w:rPr>
        <w:t>2</w:t>
      </w:r>
      <w:r w:rsidR="001325E1">
        <w:rPr>
          <w:bCs/>
          <w:lang w:eastAsia="de-DE"/>
        </w:rPr>
        <w:t>:30</w:t>
      </w:r>
      <w:r w:rsidR="00AC2AAB">
        <w:rPr>
          <w:bCs/>
          <w:lang w:eastAsia="de-DE"/>
        </w:rPr>
        <w:t xml:space="preserve"> P</w:t>
      </w:r>
      <w:r w:rsidR="00094535">
        <w:rPr>
          <w:bCs/>
          <w:lang w:eastAsia="de-DE"/>
        </w:rPr>
        <w:t>M</w:t>
      </w:r>
      <w:r w:rsidR="003925F9">
        <w:rPr>
          <w:bCs/>
          <w:lang w:eastAsia="de-DE"/>
        </w:rPr>
        <w:t xml:space="preserve"> </w:t>
      </w:r>
      <w:r w:rsidR="001325E1">
        <w:rPr>
          <w:bCs/>
          <w:lang w:eastAsia="de-DE"/>
        </w:rPr>
        <w:t>Friday   January</w:t>
      </w:r>
      <w:r w:rsidR="003925F9">
        <w:rPr>
          <w:bCs/>
          <w:lang w:eastAsia="de-DE"/>
        </w:rPr>
        <w:t xml:space="preserve"> </w:t>
      </w:r>
      <w:r w:rsidR="001325E1">
        <w:rPr>
          <w:bCs/>
          <w:lang w:eastAsia="de-DE"/>
        </w:rPr>
        <w:t>10</w:t>
      </w:r>
      <w:r w:rsidR="003925F9">
        <w:rPr>
          <w:bCs/>
          <w:lang w:eastAsia="de-DE"/>
        </w:rPr>
        <w:t>th</w:t>
      </w:r>
    </w:p>
    <w:p w14:paraId="7309E39B" w14:textId="77777777" w:rsidR="00F36F49" w:rsidRPr="00CC77A8" w:rsidRDefault="00F36F49" w:rsidP="00CC77A8">
      <w:pPr>
        <w:pStyle w:val="CU-Standard"/>
      </w:pPr>
      <w:r w:rsidRPr="00CC77A8">
        <w:t>a. Confirmation of the presence of the Competing Teams</w:t>
      </w:r>
    </w:p>
    <w:p w14:paraId="5D6DA66C" w14:textId="77777777" w:rsidR="00F36F49" w:rsidRPr="00CC77A8" w:rsidRDefault="00F36F49" w:rsidP="00CC77A8">
      <w:pPr>
        <w:pStyle w:val="CU-Standard"/>
      </w:pPr>
      <w:r w:rsidRPr="00CC77A8">
        <w:t>b. Introduction and Welcoming Comments</w:t>
      </w:r>
    </w:p>
    <w:p w14:paraId="5296537A" w14:textId="159DD9A9" w:rsidR="00F36F49" w:rsidRPr="00CC77A8" w:rsidRDefault="001325E1" w:rsidP="00CC77A8">
      <w:pPr>
        <w:pStyle w:val="CU-Standard"/>
      </w:pPr>
      <w:r w:rsidRPr="00CC77A8">
        <w:t>Rachel Peterson</w:t>
      </w:r>
    </w:p>
    <w:p w14:paraId="6C0D4BC8" w14:textId="77777777" w:rsidR="00F36F49" w:rsidRPr="00CC77A8" w:rsidRDefault="00F36F49" w:rsidP="00CC77A8">
      <w:pPr>
        <w:pStyle w:val="CU-Standard"/>
      </w:pPr>
      <w:r w:rsidRPr="00CC77A8">
        <w:t>c. Umpires / Officials</w:t>
      </w:r>
    </w:p>
    <w:p w14:paraId="2EBF11FA" w14:textId="3EDD5CCC" w:rsidR="00CC77A8" w:rsidRDefault="00F36F49" w:rsidP="00CC77A8">
      <w:pPr>
        <w:pStyle w:val="CU-Standard"/>
      </w:pPr>
      <w:r w:rsidRPr="00CC77A8">
        <w:t>Chief Umpire</w:t>
      </w:r>
      <w:r w:rsidR="00277562" w:rsidRPr="00CC77A8">
        <w:t xml:space="preserve">: </w:t>
      </w:r>
      <w:r w:rsidR="001325E1" w:rsidRPr="00CC77A8">
        <w:t>Grayland Cousin</w:t>
      </w:r>
      <w:r w:rsidR="00AC2AAB">
        <w:t>s</w:t>
      </w:r>
      <w:r w:rsidRPr="00CC77A8">
        <w:t xml:space="preserve">. </w:t>
      </w:r>
    </w:p>
    <w:p w14:paraId="5123821B" w14:textId="66BA4D8E" w:rsidR="00CC77A8" w:rsidRDefault="00CC77A8" w:rsidP="00CC77A8">
      <w:pPr>
        <w:pStyle w:val="CU-Standard"/>
      </w:pPr>
      <w:r>
        <w:t>d.</w:t>
      </w:r>
      <w:r w:rsidR="00CA5DFC">
        <w:t xml:space="preserve"> </w:t>
      </w:r>
      <w:r w:rsidR="00F36F49" w:rsidRPr="00CC77A8">
        <w:t>Ice Technicians</w:t>
      </w:r>
    </w:p>
    <w:p w14:paraId="178063FB" w14:textId="539D35BD" w:rsidR="00072C43" w:rsidRDefault="001325E1" w:rsidP="00CC77A8">
      <w:pPr>
        <w:pStyle w:val="CU-Standard"/>
      </w:pPr>
      <w:r>
        <w:t>Belfast CC Ice Crew</w:t>
      </w:r>
    </w:p>
    <w:p w14:paraId="338841F7" w14:textId="77777777" w:rsidR="00F36F49" w:rsidRPr="004D6D4C" w:rsidRDefault="00F36F49" w:rsidP="00F36F49">
      <w:pPr>
        <w:pStyle w:val="Style2"/>
      </w:pPr>
      <w:r w:rsidRPr="004D6D4C">
        <w:t>2.</w:t>
      </w:r>
      <w:r w:rsidRPr="004D6D4C">
        <w:tab/>
        <w:t>Team Line-Up Form</w:t>
      </w:r>
    </w:p>
    <w:p w14:paraId="0D5779E6" w14:textId="60B4ECB8" w:rsidR="00C161EC" w:rsidRDefault="00F36F49" w:rsidP="00F36F49">
      <w:pPr>
        <w:spacing w:before="120"/>
        <w:rPr>
          <w:sz w:val="23"/>
          <w:szCs w:val="23"/>
        </w:rPr>
      </w:pPr>
      <w:r>
        <w:rPr>
          <w:sz w:val="23"/>
          <w:szCs w:val="23"/>
        </w:rPr>
        <w:t>The team delivery rotation, skip and vice-skip positions, and coach must be listed on the team line-up form</w:t>
      </w:r>
      <w:r w:rsidR="00804DA3">
        <w:rPr>
          <w:sz w:val="23"/>
          <w:szCs w:val="23"/>
        </w:rPr>
        <w:t xml:space="preserve"> (at the end of this document)</w:t>
      </w:r>
      <w:r>
        <w:rPr>
          <w:sz w:val="23"/>
          <w:szCs w:val="23"/>
        </w:rPr>
        <w:t xml:space="preserve">, and must be submitted to the Chief Umpire at the end of the Team Meeting. Any changes to the team line-up must be submitted to the </w:t>
      </w:r>
      <w:r w:rsidR="00804DA3">
        <w:rPr>
          <w:sz w:val="23"/>
          <w:szCs w:val="23"/>
        </w:rPr>
        <w:t>C</w:t>
      </w:r>
      <w:r>
        <w:rPr>
          <w:sz w:val="23"/>
          <w:szCs w:val="23"/>
        </w:rPr>
        <w:t xml:space="preserve">hief Umpire at least 15 minutes prior to the first pre-game practice. For the first violation the team will receive a warning. For a second violation the coach will be removed from the coach’s bench for that game. </w:t>
      </w:r>
    </w:p>
    <w:p w14:paraId="17EA42E9" w14:textId="6DD9B467" w:rsidR="00BA5919" w:rsidRDefault="00BA5919" w:rsidP="00F36F49">
      <w:pPr>
        <w:spacing w:before="120"/>
        <w:rPr>
          <w:sz w:val="23"/>
          <w:szCs w:val="23"/>
        </w:rPr>
      </w:pPr>
      <w:r>
        <w:rPr>
          <w:sz w:val="23"/>
          <w:szCs w:val="23"/>
        </w:rPr>
        <w:t>Teams are reminded that for this Mixed event, the genders of</w:t>
      </w:r>
      <w:r w:rsidR="00DD7C5B">
        <w:rPr>
          <w:sz w:val="23"/>
          <w:szCs w:val="23"/>
        </w:rPr>
        <w:t xml:space="preserve"> delivery</w:t>
      </w:r>
      <w:r>
        <w:rPr>
          <w:sz w:val="23"/>
          <w:szCs w:val="23"/>
        </w:rPr>
        <w:t xml:space="preserve"> </w:t>
      </w:r>
      <w:r w:rsidR="003A5DB9">
        <w:rPr>
          <w:sz w:val="23"/>
          <w:szCs w:val="23"/>
        </w:rPr>
        <w:t>positions must alternate Male-Female.  Therefore</w:t>
      </w:r>
      <w:r w:rsidR="00CC77A8">
        <w:rPr>
          <w:sz w:val="23"/>
          <w:szCs w:val="23"/>
        </w:rPr>
        <w:t>,</w:t>
      </w:r>
      <w:r w:rsidR="003A5DB9">
        <w:rPr>
          <w:sz w:val="23"/>
          <w:szCs w:val="23"/>
        </w:rPr>
        <w:t xml:space="preserve"> a team with a Male Skip must have a Female </w:t>
      </w:r>
      <w:r w:rsidR="00DD7C5B">
        <w:rPr>
          <w:sz w:val="23"/>
          <w:szCs w:val="23"/>
        </w:rPr>
        <w:t>Third</w:t>
      </w:r>
      <w:r w:rsidR="003A5DB9">
        <w:rPr>
          <w:sz w:val="23"/>
          <w:szCs w:val="23"/>
        </w:rPr>
        <w:t xml:space="preserve">, and Vice Versa. </w:t>
      </w:r>
      <w:r w:rsidR="00DD7C5B">
        <w:rPr>
          <w:sz w:val="23"/>
          <w:szCs w:val="23"/>
        </w:rPr>
        <w:t xml:space="preserve">  Also note that no alternates are allowed.  A team suffering an injury or disqualification</w:t>
      </w:r>
      <w:r w:rsidR="00F13439">
        <w:rPr>
          <w:sz w:val="23"/>
          <w:szCs w:val="23"/>
        </w:rPr>
        <w:t xml:space="preserve"> will have to continue the event with 3 players</w:t>
      </w:r>
      <w:r w:rsidR="003672A4">
        <w:rPr>
          <w:sz w:val="23"/>
          <w:szCs w:val="23"/>
        </w:rPr>
        <w:t xml:space="preserve">.  See </w:t>
      </w:r>
      <w:proofErr w:type="gramStart"/>
      <w:r w:rsidR="00257887">
        <w:rPr>
          <w:sz w:val="23"/>
          <w:szCs w:val="23"/>
        </w:rPr>
        <w:t xml:space="preserve">WCF </w:t>
      </w:r>
      <w:r w:rsidR="003672A4">
        <w:rPr>
          <w:sz w:val="23"/>
          <w:szCs w:val="23"/>
        </w:rPr>
        <w:t xml:space="preserve"> Rule</w:t>
      </w:r>
      <w:proofErr w:type="gramEnd"/>
      <w:r w:rsidR="003672A4">
        <w:rPr>
          <w:sz w:val="23"/>
          <w:szCs w:val="23"/>
        </w:rPr>
        <w:t xml:space="preserve"> </w:t>
      </w:r>
      <w:r w:rsidR="00257887">
        <w:rPr>
          <w:sz w:val="23"/>
          <w:szCs w:val="23"/>
        </w:rPr>
        <w:t>23</w:t>
      </w:r>
      <w:r w:rsidR="003672A4">
        <w:rPr>
          <w:sz w:val="23"/>
          <w:szCs w:val="23"/>
        </w:rPr>
        <w:t xml:space="preserve"> for full details.</w:t>
      </w:r>
    </w:p>
    <w:p w14:paraId="6FEC25DF" w14:textId="77777777" w:rsidR="00F36F49" w:rsidRPr="00F50663" w:rsidRDefault="00F36F49" w:rsidP="00F36F49">
      <w:pPr>
        <w:spacing w:before="120"/>
        <w:rPr>
          <w:b/>
        </w:rPr>
      </w:pPr>
      <w:r w:rsidRPr="00F50663">
        <w:rPr>
          <w:b/>
        </w:rPr>
        <w:t>3.</w:t>
      </w:r>
      <w:r w:rsidRPr="00F50663">
        <w:rPr>
          <w:b/>
        </w:rPr>
        <w:tab/>
        <w:t xml:space="preserve">Anti-Doping Control  </w:t>
      </w:r>
    </w:p>
    <w:p w14:paraId="5175DA7D" w14:textId="212479A1" w:rsidR="00F36F49" w:rsidRPr="004D6D4C" w:rsidRDefault="00F36F49" w:rsidP="00CC77A8">
      <w:pPr>
        <w:pStyle w:val="CU-Standard"/>
        <w:rPr>
          <w:color w:val="0070C0"/>
        </w:rPr>
      </w:pPr>
      <w:r w:rsidRPr="00217200">
        <w:t>Testing for prohibitive substances may take place by random selection. All players are advised they should carry photo ID with them</w:t>
      </w:r>
      <w:r w:rsidRPr="00217200">
        <w:rPr>
          <w:color w:val="000000" w:themeColor="text1"/>
        </w:rPr>
        <w:t>.</w:t>
      </w:r>
      <w:r w:rsidRPr="00217200">
        <w:rPr>
          <w:color w:val="FF0000"/>
        </w:rPr>
        <w:t xml:space="preserve"> </w:t>
      </w:r>
      <w:r w:rsidRPr="00217200">
        <w:t>This may be required by Anti-Doping Control.</w:t>
      </w:r>
      <w:r w:rsidR="003672A4" w:rsidRPr="00217200">
        <w:t xml:space="preserve">  Although there will be no testing done at this regional qualifier, teams selected for Nationals and potential World competition should be aware of this possibility and be prepared</w:t>
      </w:r>
      <w:r w:rsidR="003672A4">
        <w:t>.</w:t>
      </w:r>
    </w:p>
    <w:p w14:paraId="314BDEA1" w14:textId="77777777" w:rsidR="00F36F49" w:rsidRPr="00CC77A8" w:rsidRDefault="00795413" w:rsidP="00CC77A8">
      <w:pPr>
        <w:pStyle w:val="CU-Standard"/>
      </w:pPr>
      <w:r w:rsidRPr="00CC77A8">
        <w:t>4.</w:t>
      </w:r>
      <w:r w:rsidRPr="00CC77A8">
        <w:tab/>
      </w:r>
      <w:r w:rsidR="00F36F49" w:rsidRPr="00CC77A8">
        <w:t xml:space="preserve">Team Information  </w:t>
      </w:r>
    </w:p>
    <w:p w14:paraId="46A88B92" w14:textId="77777777" w:rsidR="00F36F49" w:rsidRPr="00217200" w:rsidRDefault="0023231B" w:rsidP="00CC77A8">
      <w:pPr>
        <w:pStyle w:val="CU-Standard"/>
      </w:pPr>
      <w:r w:rsidRPr="00217200">
        <w:t>Any information distributed to teams during the event will be posted and/or emailed.</w:t>
      </w:r>
      <w:r w:rsidR="002D1F4A" w:rsidRPr="00217200">
        <w:t xml:space="preserve"> Please make sure to indicate a contact person on your team line-up card.</w:t>
      </w:r>
    </w:p>
    <w:p w14:paraId="2F27955C" w14:textId="77777777" w:rsidR="004618B7" w:rsidRDefault="004618B7" w:rsidP="00CC77A8">
      <w:pPr>
        <w:pStyle w:val="CU-Standard"/>
      </w:pPr>
    </w:p>
    <w:p w14:paraId="6ECBB697" w14:textId="77777777" w:rsidR="004618B7" w:rsidRDefault="004618B7" w:rsidP="00CC77A8">
      <w:pPr>
        <w:pStyle w:val="CU-Standard"/>
      </w:pPr>
    </w:p>
    <w:p w14:paraId="4AFF4C03" w14:textId="3B455B48" w:rsidR="00F36F49" w:rsidRPr="00704B8E" w:rsidRDefault="00F36F49" w:rsidP="00CC77A8">
      <w:pPr>
        <w:pStyle w:val="CU-Standard"/>
      </w:pPr>
      <w:r w:rsidRPr="00704B8E">
        <w:lastRenderedPageBreak/>
        <w:t>5.</w:t>
      </w:r>
      <w:r w:rsidRPr="00704B8E">
        <w:tab/>
      </w:r>
      <w:r w:rsidRPr="00217200">
        <w:t>Ice Access (Footwear)</w:t>
      </w:r>
      <w:r w:rsidRPr="00704B8E">
        <w:t xml:space="preserve"> </w:t>
      </w:r>
    </w:p>
    <w:p w14:paraId="3F13DF1D" w14:textId="77777777" w:rsidR="00F36F49" w:rsidRPr="00586A54" w:rsidRDefault="00F36F49" w:rsidP="00F36F49">
      <w:pPr>
        <w:pStyle w:val="Style1"/>
      </w:pPr>
      <w:r w:rsidRPr="00586A54">
        <w:t>At all times the footwear worn within the playing area by players, coaches and officials must be clean (i.e. not worn outside). The acceptable routes for entering and exiting the Field of Play (FOP) will be identified at the Team Meeting.</w:t>
      </w:r>
    </w:p>
    <w:p w14:paraId="78633512" w14:textId="77777777" w:rsidR="00F36F49" w:rsidRPr="00704B8E" w:rsidRDefault="00F36F49" w:rsidP="00CC77A8">
      <w:pPr>
        <w:pStyle w:val="CU-Standard"/>
      </w:pPr>
      <w:r w:rsidRPr="00704B8E">
        <w:t>6.</w:t>
      </w:r>
      <w:r w:rsidRPr="00704B8E">
        <w:tab/>
      </w:r>
      <w:r w:rsidRPr="00217200">
        <w:t>Ice Access (Uniform)</w:t>
      </w:r>
      <w:r w:rsidRPr="00704B8E">
        <w:t xml:space="preserve">  </w:t>
      </w:r>
    </w:p>
    <w:p w14:paraId="10F7F611" w14:textId="0FEEA3A5" w:rsidR="00F56F4C" w:rsidRPr="00CC77A8" w:rsidRDefault="00F56F4C" w:rsidP="00CC77A8">
      <w:pPr>
        <w:pStyle w:val="CU-Standard"/>
        <w:rPr>
          <w:u w:val="single"/>
        </w:rPr>
      </w:pPr>
      <w:r w:rsidRPr="00CC77A8">
        <w:t xml:space="preserve">It is encouraged but not required for team members to have identical uniforms when accessing the Field of Play for games or practice sessions.  Teams should ensure they </w:t>
      </w:r>
      <w:proofErr w:type="gramStart"/>
      <w:r w:rsidRPr="00CC77A8">
        <w:t>are in compliance with</w:t>
      </w:r>
      <w:proofErr w:type="gramEnd"/>
      <w:r w:rsidRPr="00CC77A8">
        <w:t xml:space="preserve"> cresting and advertising guidelines.  Coaches/Other Team Officials are invited to wear a team uniform or team jacket when accessing the Field of Play for games or practice sessions. </w:t>
      </w:r>
      <w:r w:rsidRPr="00CC77A8">
        <w:rPr>
          <w:u w:val="single"/>
        </w:rPr>
        <w:t xml:space="preserve">Please note that jeans are not </w:t>
      </w:r>
      <w:proofErr w:type="gramStart"/>
      <w:r w:rsidRPr="00CC77A8">
        <w:rPr>
          <w:u w:val="single"/>
        </w:rPr>
        <w:t>considered as</w:t>
      </w:r>
      <w:proofErr w:type="gramEnd"/>
      <w:r w:rsidRPr="00CC77A8">
        <w:rPr>
          <w:u w:val="single"/>
        </w:rPr>
        <w:t xml:space="preserve"> appropriate clothing. Anyone in denim will be denied access to the field of play.</w:t>
      </w:r>
    </w:p>
    <w:p w14:paraId="5871164B" w14:textId="77777777" w:rsidR="00A02142" w:rsidRPr="002978BE" w:rsidRDefault="00A02142" w:rsidP="00D5488B">
      <w:pPr>
        <w:spacing w:before="120"/>
        <w:rPr>
          <w:bCs/>
        </w:rPr>
      </w:pPr>
    </w:p>
    <w:p w14:paraId="572A856B" w14:textId="6E60B627" w:rsidR="00D5488B" w:rsidRDefault="00D5488B" w:rsidP="00D5488B">
      <w:pPr>
        <w:spacing w:before="120"/>
        <w:rPr>
          <w:b/>
        </w:rPr>
      </w:pPr>
      <w:r>
        <w:rPr>
          <w:b/>
        </w:rPr>
        <w:t>7.</w:t>
      </w:r>
      <w:r>
        <w:rPr>
          <w:b/>
        </w:rPr>
        <w:tab/>
        <w:t>Equipment</w:t>
      </w:r>
    </w:p>
    <w:p w14:paraId="154D2D1F" w14:textId="77777777" w:rsidR="00D5488B" w:rsidRDefault="00D5488B" w:rsidP="00D5488B">
      <w:pPr>
        <w:spacing w:before="120"/>
      </w:pPr>
      <w:r>
        <w:t>Please switch off mobile telephones and other devices before entering the Field of Play. Photos should not be taken by participants from inside the Field of Play.</w:t>
      </w:r>
    </w:p>
    <w:p w14:paraId="4CC8AA2B" w14:textId="0BF5995A" w:rsidR="00D5488B" w:rsidRPr="00D44BC8" w:rsidRDefault="00D5488B" w:rsidP="00A02142">
      <w:pPr>
        <w:pStyle w:val="ListParagraph"/>
        <w:numPr>
          <w:ilvl w:val="0"/>
          <w:numId w:val="17"/>
        </w:numPr>
        <w:spacing w:before="120" w:after="120"/>
        <w:rPr>
          <w:rFonts w:cs="Calibri"/>
          <w:b/>
        </w:rPr>
      </w:pPr>
      <w:r w:rsidRPr="00D44BC8">
        <w:rPr>
          <w:rFonts w:cs="Calibri"/>
        </w:rPr>
        <w:t xml:space="preserve">All field of play equipment used at USCA competitions must meet WCF Equipment Standards, as defined and published on the WCF website. Reasons for equipment being considered non-approved include, but not restricted </w:t>
      </w:r>
      <w:proofErr w:type="gramStart"/>
      <w:r w:rsidRPr="00D44BC8">
        <w:rPr>
          <w:rFonts w:cs="Calibri"/>
        </w:rPr>
        <w:t>to:</w:t>
      </w:r>
      <w:proofErr w:type="gramEnd"/>
      <w:r w:rsidRPr="00D44BC8">
        <w:rPr>
          <w:rFonts w:cs="Calibri"/>
        </w:rPr>
        <w:t xml:space="preserve"> damage to the ice surface, non-conformance with existing rules or standards (i.e. - electronic communication devices), performance testing results that give an unfair advantage, failing to register equipment with the WCF office by the deadline date</w:t>
      </w:r>
      <w:r w:rsidRPr="00D44BC8">
        <w:rPr>
          <w:rFonts w:cs="Calibri"/>
          <w:b/>
        </w:rPr>
        <w:t xml:space="preserve">.   </w:t>
      </w:r>
    </w:p>
    <w:p w14:paraId="58F9C441" w14:textId="143E1B54" w:rsidR="00F803C5" w:rsidRDefault="00F803C5" w:rsidP="002978BE">
      <w:pPr>
        <w:pStyle w:val="CU-Standard"/>
      </w:pPr>
      <w:r w:rsidRPr="00CC77A8">
        <w:t>N</w:t>
      </w:r>
      <w:r w:rsidR="007526A0" w:rsidRPr="00CC77A8">
        <w:t>ote: Fitbit and Smart watch type electronic devices capable of external communication (</w:t>
      </w:r>
      <w:proofErr w:type="spellStart"/>
      <w:r w:rsidR="007526A0" w:rsidRPr="00CC77A8">
        <w:t>ie</w:t>
      </w:r>
      <w:proofErr w:type="spellEnd"/>
      <w:r w:rsidR="007526A0" w:rsidRPr="00CC77A8">
        <w:t xml:space="preserve"> via </w:t>
      </w:r>
      <w:proofErr w:type="spellStart"/>
      <w:r w:rsidR="007526A0" w:rsidRPr="00CC77A8">
        <w:t>WiFi</w:t>
      </w:r>
      <w:proofErr w:type="spellEnd"/>
      <w:r w:rsidR="007526A0" w:rsidRPr="00CC77A8">
        <w:t xml:space="preserve"> or Cellular data) are not considered stop watches and as such the use of these electronic devices during the game are forbidden.  A Fitbit or Smart watch MAY be worn during the game ONLY IF </w:t>
      </w:r>
      <w:proofErr w:type="spellStart"/>
      <w:r w:rsidR="007526A0" w:rsidRPr="00CC77A8">
        <w:t>if</w:t>
      </w:r>
      <w:proofErr w:type="spellEnd"/>
      <w:r w:rsidR="007526A0" w:rsidRPr="00CC77A8">
        <w:t xml:space="preserve"> it capable of being put into a No-Communication mode (“Airplane” mode or similar mode which prevents external data communication to the watch)</w:t>
      </w:r>
      <w:r w:rsidRPr="00CC77A8">
        <w:t>, and that mode is active during the entire time the player is in the FOP.</w:t>
      </w:r>
    </w:p>
    <w:p w14:paraId="49351E65" w14:textId="4DBCF271" w:rsidR="00D5488B" w:rsidRDefault="007526A0" w:rsidP="00D5488B">
      <w:pPr>
        <w:autoSpaceDE w:val="0"/>
        <w:autoSpaceDN w:val="0"/>
        <w:adjustRightInd w:val="0"/>
        <w:ind w:firstLine="360"/>
        <w:rPr>
          <w:rFonts w:eastAsia="MS Mincho" w:cs="Calibri"/>
          <w:szCs w:val="22"/>
        </w:rPr>
      </w:pPr>
      <w:r>
        <w:rPr>
          <w:rFonts w:cs="Calibri"/>
          <w:szCs w:val="22"/>
        </w:rPr>
        <w:t>c</w:t>
      </w:r>
      <w:r w:rsidR="00D5488B">
        <w:rPr>
          <w:rFonts w:cs="Calibri"/>
          <w:szCs w:val="22"/>
        </w:rPr>
        <w:t>. The penalty for using equipment that does not conform to standards for Competition Equipment established by the WCF: (</w:t>
      </w:r>
      <w:proofErr w:type="spellStart"/>
      <w:r w:rsidR="00D5488B">
        <w:rPr>
          <w:rFonts w:cs="Calibri"/>
          <w:szCs w:val="22"/>
        </w:rPr>
        <w:t>i</w:t>
      </w:r>
      <w:proofErr w:type="spellEnd"/>
      <w:r w:rsidR="00D5488B">
        <w:rPr>
          <w:rFonts w:cs="Calibri"/>
          <w:szCs w:val="22"/>
        </w:rPr>
        <w:t xml:space="preserve">) First team offense during a competition – the player is disqualified from the competition and the team forfeits the game. (ii) Second team offense during a competition – the team is disqualified from the competition and all players </w:t>
      </w:r>
      <w:r w:rsidR="00D5488B" w:rsidRPr="00A337FB">
        <w:rPr>
          <w:rFonts w:eastAsia="MS Mincho" w:cs="Calibri"/>
          <w:szCs w:val="22"/>
        </w:rPr>
        <w:t>are not permitted to play in USCA competitions for a 12-month period (365 days).</w:t>
      </w:r>
    </w:p>
    <w:p w14:paraId="167AA146" w14:textId="7989B82B" w:rsidR="008B101B" w:rsidRDefault="008B101B" w:rsidP="008B101B">
      <w:pPr>
        <w:autoSpaceDE w:val="0"/>
        <w:autoSpaceDN w:val="0"/>
        <w:adjustRightInd w:val="0"/>
        <w:rPr>
          <w:rFonts w:eastAsia="MS Mincho" w:cs="Calibri"/>
          <w:szCs w:val="22"/>
        </w:rPr>
      </w:pPr>
    </w:p>
    <w:p w14:paraId="336B3D3D" w14:textId="5EFAE697" w:rsidR="008B101B" w:rsidRPr="00A337FB" w:rsidRDefault="008B101B" w:rsidP="00A02142">
      <w:pPr>
        <w:autoSpaceDE w:val="0"/>
        <w:autoSpaceDN w:val="0"/>
        <w:adjustRightInd w:val="0"/>
        <w:rPr>
          <w:rFonts w:eastAsia="MS Mincho" w:cs="Calibri"/>
          <w:szCs w:val="22"/>
        </w:rPr>
      </w:pPr>
      <w:r>
        <w:rPr>
          <w:rFonts w:eastAsia="MS Mincho" w:cs="Calibri"/>
          <w:szCs w:val="22"/>
        </w:rPr>
        <w:t xml:space="preserve">Players are reminded of the equipment rules regarding brushes, including the requirements for approved brush heads, and the “one broom per player” </w:t>
      </w:r>
      <w:proofErr w:type="gramStart"/>
      <w:r>
        <w:rPr>
          <w:rFonts w:eastAsia="MS Mincho" w:cs="Calibri"/>
          <w:szCs w:val="22"/>
        </w:rPr>
        <w:t>rule</w:t>
      </w:r>
      <w:r w:rsidR="00F9316A">
        <w:rPr>
          <w:rFonts w:eastAsia="MS Mincho" w:cs="Calibri"/>
          <w:szCs w:val="22"/>
        </w:rPr>
        <w:t>.</w:t>
      </w:r>
      <w:r>
        <w:rPr>
          <w:rFonts w:eastAsia="MS Mincho" w:cs="Calibri"/>
          <w:szCs w:val="22"/>
        </w:rPr>
        <w:t>.</w:t>
      </w:r>
      <w:proofErr w:type="gramEnd"/>
      <w:r>
        <w:rPr>
          <w:rFonts w:eastAsia="MS Mincho" w:cs="Calibri"/>
          <w:szCs w:val="22"/>
        </w:rPr>
        <w:t xml:space="preserve">  </w:t>
      </w:r>
      <w:r w:rsidR="0057336E">
        <w:rPr>
          <w:rFonts w:eastAsia="MS Mincho" w:cs="Calibri"/>
          <w:szCs w:val="22"/>
        </w:rPr>
        <w:t xml:space="preserve">Using an unapproved brush head or violating the one broom per player rule is an equipment violation, and the above penalty will apply.  Initial broom inspections will be done before </w:t>
      </w:r>
      <w:r w:rsidR="00364211">
        <w:rPr>
          <w:rFonts w:eastAsia="MS Mincho" w:cs="Calibri"/>
          <w:szCs w:val="22"/>
        </w:rPr>
        <w:t>each team takes the ice for their first game’s pregame practice.  Broom inspections may occur at the conclusion of any draw.  If you need to replace a broom or head due to wear/breakage, please consult with the CU or DCU and get approval before doing so.</w:t>
      </w:r>
    </w:p>
    <w:p w14:paraId="5108BC3E" w14:textId="77777777" w:rsidR="00D5488B" w:rsidRDefault="00D5488B" w:rsidP="00CC77A8">
      <w:pPr>
        <w:pStyle w:val="CU-Standard"/>
      </w:pPr>
    </w:p>
    <w:p w14:paraId="13A7ADD7" w14:textId="3979ACEB" w:rsidR="00F36F49" w:rsidRPr="00F50663" w:rsidRDefault="00D5488B" w:rsidP="00F36F49">
      <w:pPr>
        <w:spacing w:before="120"/>
        <w:rPr>
          <w:b/>
        </w:rPr>
      </w:pPr>
      <w:r>
        <w:rPr>
          <w:b/>
        </w:rPr>
        <w:t>8</w:t>
      </w:r>
      <w:r w:rsidR="00F36F49" w:rsidRPr="00F50663">
        <w:rPr>
          <w:b/>
        </w:rPr>
        <w:t>.</w:t>
      </w:r>
      <w:r w:rsidR="00F36F49" w:rsidRPr="00F50663">
        <w:rPr>
          <w:b/>
        </w:rPr>
        <w:tab/>
        <w:t xml:space="preserve">Rules  </w:t>
      </w:r>
    </w:p>
    <w:p w14:paraId="1F6BBB45" w14:textId="251473C9" w:rsidR="00581F8E" w:rsidRDefault="00F36F49" w:rsidP="00CC77A8">
      <w:pPr>
        <w:pStyle w:val="CU-Standard"/>
      </w:pPr>
      <w:r w:rsidRPr="004D6D4C">
        <w:t xml:space="preserve">The rules for this Championship are the current </w:t>
      </w:r>
      <w:r w:rsidR="00257887">
        <w:t>WCF Rules dated June 2024 (appended).</w:t>
      </w:r>
      <w:r w:rsidRPr="004D6D4C">
        <w:t xml:space="preserve"> </w:t>
      </w:r>
      <w:r w:rsidR="007B4658">
        <w:t>20</w:t>
      </w:r>
      <w:r w:rsidR="00F9316A">
        <w:t xml:space="preserve">21-2022.  </w:t>
      </w:r>
      <w:r w:rsidRPr="004D6D4C">
        <w:t xml:space="preserve">Any variation from these rules will be indicated in </w:t>
      </w:r>
      <w:r w:rsidR="005E63FB" w:rsidRPr="004D6D4C">
        <w:t>th</w:t>
      </w:r>
      <w:r w:rsidR="005E63FB">
        <w:t>is</w:t>
      </w:r>
      <w:r w:rsidR="005E63FB" w:rsidRPr="004D6D4C">
        <w:t xml:space="preserve"> </w:t>
      </w:r>
      <w:r w:rsidRPr="004D6D4C">
        <w:t>Event Procedures Document and/or at the Team Meeting.</w:t>
      </w:r>
    </w:p>
    <w:p w14:paraId="1B5E501B" w14:textId="77777777" w:rsidR="00581F8E" w:rsidRDefault="00581F8E" w:rsidP="00CC77A8">
      <w:pPr>
        <w:pStyle w:val="CU-Standard"/>
      </w:pPr>
    </w:p>
    <w:p w14:paraId="47E980CB" w14:textId="77777777" w:rsidR="004618B7" w:rsidRDefault="004618B7">
      <w:pPr>
        <w:spacing w:before="120"/>
        <w:rPr>
          <w:b/>
        </w:rPr>
      </w:pPr>
    </w:p>
    <w:p w14:paraId="5EE769DA" w14:textId="77777777" w:rsidR="004618B7" w:rsidRDefault="004618B7">
      <w:pPr>
        <w:spacing w:before="120"/>
        <w:rPr>
          <w:b/>
        </w:rPr>
      </w:pPr>
    </w:p>
    <w:p w14:paraId="71D5F860" w14:textId="09500BF5" w:rsidR="00F36F49" w:rsidRPr="00A02142" w:rsidRDefault="00581F8E">
      <w:pPr>
        <w:spacing w:before="120"/>
        <w:rPr>
          <w:b/>
        </w:rPr>
      </w:pPr>
      <w:r>
        <w:rPr>
          <w:b/>
        </w:rPr>
        <w:lastRenderedPageBreak/>
        <w:t>9</w:t>
      </w:r>
      <w:r w:rsidR="00F36F49" w:rsidRPr="00A02142">
        <w:rPr>
          <w:b/>
        </w:rPr>
        <w:t>.</w:t>
      </w:r>
      <w:r w:rsidR="00F36F49" w:rsidRPr="00A02142">
        <w:rPr>
          <w:b/>
        </w:rPr>
        <w:tab/>
        <w:t>Syste</w:t>
      </w:r>
      <w:r w:rsidRPr="00A02142">
        <w:rPr>
          <w:b/>
        </w:rPr>
        <w:t>m</w:t>
      </w:r>
      <w:r w:rsidR="00F36F49" w:rsidRPr="00A02142">
        <w:rPr>
          <w:b/>
        </w:rPr>
        <w:t xml:space="preserve"> of Play  </w:t>
      </w:r>
    </w:p>
    <w:p w14:paraId="1D14C23D" w14:textId="04D5290E" w:rsidR="00A02142" w:rsidRDefault="00F36F49" w:rsidP="00CC77A8">
      <w:pPr>
        <w:pStyle w:val="CU-Standard"/>
      </w:pPr>
      <w:r w:rsidRPr="00586A54">
        <w:t xml:space="preserve">The Championship(s) will be played </w:t>
      </w:r>
      <w:r w:rsidR="009B0745">
        <w:t xml:space="preserve">as a </w:t>
      </w:r>
      <w:r w:rsidR="00257887">
        <w:t>Single</w:t>
      </w:r>
      <w:r w:rsidR="004618B7">
        <w:t xml:space="preserve"> </w:t>
      </w:r>
      <w:r w:rsidR="009B0745">
        <w:t>Round-Robin</w:t>
      </w:r>
      <w:r w:rsidR="00257887">
        <w:t>.</w:t>
      </w:r>
      <w:r w:rsidR="0003776A">
        <w:t xml:space="preserve">  The team with the best record from that stage will be crowned the GNCC Champion</w:t>
      </w:r>
      <w:r w:rsidR="00257887">
        <w:t>.</w:t>
      </w:r>
      <w:r w:rsidR="00351D73">
        <w:t xml:space="preserve"> If two or more teams are tied at the end of the round robin, they will be ranked by the tie breaking procedures found in WCF C9b. </w:t>
      </w:r>
    </w:p>
    <w:p w14:paraId="1C8E3EEB" w14:textId="133CC315" w:rsidR="00F36F49" w:rsidRPr="00CC77A8" w:rsidRDefault="00581F8E" w:rsidP="00CC77A8">
      <w:pPr>
        <w:pStyle w:val="CU-Standard"/>
      </w:pPr>
      <w:r w:rsidRPr="00CC77A8">
        <w:t>10</w:t>
      </w:r>
      <w:r w:rsidR="00F36F49" w:rsidRPr="00CC77A8">
        <w:t>.</w:t>
      </w:r>
      <w:r w:rsidR="00F36F49" w:rsidRPr="00CC77A8">
        <w:tab/>
        <w:t xml:space="preserve">The Draw / Schedule of Games  </w:t>
      </w:r>
    </w:p>
    <w:p w14:paraId="18108C80" w14:textId="313DA71B" w:rsidR="00F36F49" w:rsidRPr="008D3E78" w:rsidRDefault="00F36F49" w:rsidP="00CC77A8">
      <w:pPr>
        <w:pStyle w:val="CU-Standard"/>
      </w:pPr>
      <w:r w:rsidRPr="00217200">
        <w:t>A copy has been sent to all Teams. Any changes will be advised at the Team Meeting</w:t>
      </w:r>
      <w:r w:rsidRPr="007627BB">
        <w:t>.</w:t>
      </w:r>
    </w:p>
    <w:p w14:paraId="4DEAB6C8" w14:textId="4AC0F8B1" w:rsidR="00F36F49" w:rsidRPr="002D1F4A" w:rsidRDefault="004E44E3" w:rsidP="00CC77A8">
      <w:pPr>
        <w:pStyle w:val="CU-Standard"/>
      </w:pPr>
      <w:r w:rsidRPr="002D1F4A">
        <w:t>1</w:t>
      </w:r>
      <w:r w:rsidR="00581F8E">
        <w:t>1</w:t>
      </w:r>
      <w:r w:rsidRPr="002D1F4A">
        <w:t>.</w:t>
      </w:r>
      <w:r w:rsidRPr="002D1F4A">
        <w:tab/>
      </w:r>
      <w:r w:rsidRPr="00217200">
        <w:t>Games:</w:t>
      </w:r>
      <w:r w:rsidRPr="002D1F4A">
        <w:t xml:space="preserve"> </w:t>
      </w:r>
      <w:r w:rsidR="00217200">
        <w:t>8</w:t>
      </w:r>
      <w:r w:rsidR="00BB69E9" w:rsidRPr="002D1F4A">
        <w:t xml:space="preserve"> </w:t>
      </w:r>
      <w:r w:rsidR="00F36F49" w:rsidRPr="002D1F4A">
        <w:t xml:space="preserve">ends are scheduled </w:t>
      </w:r>
    </w:p>
    <w:p w14:paraId="4072FDE8" w14:textId="77777777" w:rsidR="00F36F49" w:rsidRPr="00217200" w:rsidRDefault="00F36F49" w:rsidP="00CC77A8">
      <w:pPr>
        <w:pStyle w:val="CU-Standard"/>
      </w:pPr>
      <w:r w:rsidRPr="00217200">
        <w:t>There is no minimum number of ends that must be played for this event.</w:t>
      </w:r>
    </w:p>
    <w:p w14:paraId="168392A9" w14:textId="15C494E6" w:rsidR="00F36F49" w:rsidRPr="002D1F4A" w:rsidRDefault="00F36F49" w:rsidP="00CC77A8">
      <w:pPr>
        <w:pStyle w:val="CU-Standard"/>
      </w:pPr>
      <w:r w:rsidRPr="002D1F4A">
        <w:t>1</w:t>
      </w:r>
      <w:r w:rsidR="00581F8E">
        <w:t>2</w:t>
      </w:r>
      <w:r w:rsidRPr="002D1F4A">
        <w:t>.</w:t>
      </w:r>
      <w:r w:rsidRPr="002D1F4A">
        <w:tab/>
      </w:r>
      <w:r w:rsidRPr="00217200">
        <w:t xml:space="preserve">Stones </w:t>
      </w:r>
      <w:r w:rsidRPr="002D1F4A">
        <w:t xml:space="preserve">   </w:t>
      </w:r>
    </w:p>
    <w:p w14:paraId="509E2E04" w14:textId="32DC642C" w:rsidR="00F36F49" w:rsidRPr="00217200" w:rsidRDefault="00F36F49" w:rsidP="00CC77A8">
      <w:pPr>
        <w:pStyle w:val="CU-Standard"/>
      </w:pPr>
      <w:r w:rsidRPr="00217200">
        <w:t>The curling stones used at this Championship are those belonging to, and supplied by, the</w:t>
      </w:r>
      <w:r w:rsidR="0037345D" w:rsidRPr="00217200">
        <w:t xml:space="preserve"> </w:t>
      </w:r>
      <w:r w:rsidR="00474A65" w:rsidRPr="00217200">
        <w:t xml:space="preserve">Belfast </w:t>
      </w:r>
      <w:r w:rsidR="004E44E3" w:rsidRPr="00217200">
        <w:t xml:space="preserve">Curling Club. </w:t>
      </w:r>
      <w:r w:rsidRPr="00217200">
        <w:t>Any further details will be made available at the Team Meeting.</w:t>
      </w:r>
    </w:p>
    <w:p w14:paraId="5F583A60" w14:textId="17B9BC26" w:rsidR="00F36F49" w:rsidRPr="00217200" w:rsidRDefault="00F36F49" w:rsidP="00CC77A8">
      <w:pPr>
        <w:pStyle w:val="CU-Standard"/>
      </w:pPr>
      <w:r w:rsidRPr="00217200">
        <w:t xml:space="preserve">All games during the round robin and tie-breaker games will be played with the stones on the sheet allocated.  </w:t>
      </w:r>
    </w:p>
    <w:p w14:paraId="56C4566E" w14:textId="4BFBC4ED" w:rsidR="00F36F49" w:rsidRPr="002D1F4A" w:rsidRDefault="00F36F49" w:rsidP="00CC77A8">
      <w:pPr>
        <w:pStyle w:val="CU-Standard"/>
      </w:pPr>
      <w:r w:rsidRPr="002D1F4A">
        <w:t>1</w:t>
      </w:r>
      <w:r w:rsidR="00581F8E">
        <w:t>3</w:t>
      </w:r>
      <w:r w:rsidRPr="002D1F4A">
        <w:t>.</w:t>
      </w:r>
      <w:r w:rsidRPr="002D1F4A">
        <w:tab/>
      </w:r>
      <w:r w:rsidRPr="00217200">
        <w:t>Color of Stones</w:t>
      </w:r>
      <w:r w:rsidR="00F61F14" w:rsidRPr="00217200">
        <w:t xml:space="preserve"> and practice order</w:t>
      </w:r>
    </w:p>
    <w:p w14:paraId="4534A6D5" w14:textId="11CE9C89" w:rsidR="00F36F49" w:rsidRPr="00217200" w:rsidRDefault="00F36F49" w:rsidP="00CC77A8">
      <w:pPr>
        <w:pStyle w:val="CU-Standard"/>
      </w:pPr>
      <w:r w:rsidRPr="00217200">
        <w:t>Unless otherwise noted in the draw schedule, the team listed first in the draw will play the stones with the dark colored handles</w:t>
      </w:r>
      <w:r w:rsidR="00F61F14" w:rsidRPr="00217200">
        <w:t xml:space="preserve"> and practice first</w:t>
      </w:r>
      <w:r w:rsidRPr="00217200">
        <w:t xml:space="preserve">; the team listed second will play the stones with the </w:t>
      </w:r>
      <w:proofErr w:type="gramStart"/>
      <w:r w:rsidRPr="00217200">
        <w:t>light colored</w:t>
      </w:r>
      <w:proofErr w:type="gramEnd"/>
      <w:r w:rsidRPr="00217200">
        <w:t xml:space="preserve"> handles</w:t>
      </w:r>
      <w:r w:rsidR="00F61F14" w:rsidRPr="00217200">
        <w:t xml:space="preserve"> and practice second</w:t>
      </w:r>
      <w:r w:rsidRPr="00217200">
        <w:t xml:space="preserve">. </w:t>
      </w:r>
    </w:p>
    <w:p w14:paraId="1ADBD9C8" w14:textId="609FD1F1" w:rsidR="00F61F14" w:rsidRPr="00217200" w:rsidRDefault="00F61F14" w:rsidP="00CC77A8">
      <w:pPr>
        <w:pStyle w:val="CU-Standard"/>
      </w:pPr>
      <w:r w:rsidRPr="00217200">
        <w:t xml:space="preserve">Please note, red </w:t>
      </w:r>
      <w:proofErr w:type="gramStart"/>
      <w:r w:rsidRPr="00217200">
        <w:t>is considered to be</w:t>
      </w:r>
      <w:proofErr w:type="gramEnd"/>
      <w:r w:rsidRPr="00217200">
        <w:t xml:space="preserve"> the dark color.</w:t>
      </w:r>
      <w:r w:rsidR="00CA5DFC">
        <w:t xml:space="preserve"> Blue is the dark color on the sheet where red stones are not used. </w:t>
      </w:r>
    </w:p>
    <w:p w14:paraId="0FF1104D" w14:textId="554C708C" w:rsidR="00F36F49" w:rsidRPr="002D1F4A" w:rsidRDefault="00F36F49" w:rsidP="00CC77A8">
      <w:pPr>
        <w:pStyle w:val="CU-Standard"/>
      </w:pPr>
      <w:r w:rsidRPr="002D1F4A">
        <w:t>1</w:t>
      </w:r>
      <w:r w:rsidR="001F0FB9">
        <w:t>4</w:t>
      </w:r>
      <w:r w:rsidRPr="002D1F4A">
        <w:t>.</w:t>
      </w:r>
      <w:r w:rsidRPr="002D1F4A">
        <w:tab/>
      </w:r>
      <w:r w:rsidRPr="00217200">
        <w:t>Game Timing</w:t>
      </w:r>
    </w:p>
    <w:p w14:paraId="2E0B0210" w14:textId="70869F12" w:rsidR="00F36F49" w:rsidRPr="00217200" w:rsidRDefault="00F36F49" w:rsidP="00CC77A8">
      <w:pPr>
        <w:pStyle w:val="CU-Standard"/>
      </w:pPr>
      <w:r w:rsidRPr="00217200">
        <w:t xml:space="preserve">Time clocks will be used and team time-outs as covered under the </w:t>
      </w:r>
      <w:r w:rsidR="00474A65" w:rsidRPr="00217200">
        <w:t xml:space="preserve">WCF </w:t>
      </w:r>
      <w:r w:rsidRPr="00217200">
        <w:t>Rules of Curling and Competition.  In all games where an Umpire determines that a team is unnecessarily delaying a game, the Umpire will notify the skip of the offending team and, after the notification, if the next stone to be delivered has not reached the tee line at the delivering end within 45 seconds, the stone will be removed from play immediately.</w:t>
      </w:r>
    </w:p>
    <w:p w14:paraId="775ADA1B" w14:textId="77777777" w:rsidR="00F36F49" w:rsidRPr="00217200" w:rsidRDefault="00F36F49" w:rsidP="00CC77A8">
      <w:pPr>
        <w:pStyle w:val="CU-Standard"/>
      </w:pPr>
      <w:r w:rsidRPr="00217200">
        <w:t xml:space="preserve">There will be a 5 (five) minute break at the completion of the </w:t>
      </w:r>
      <w:r w:rsidR="004E44E3" w:rsidRPr="00217200">
        <w:t>fourth (4)</w:t>
      </w:r>
      <w:r w:rsidRPr="00217200">
        <w:t xml:space="preserve"> end at which time teams are allowed to meet with a coach and one other registered team official (maximum </w:t>
      </w:r>
      <w:r w:rsidR="0043271B" w:rsidRPr="00217200">
        <w:t>6</w:t>
      </w:r>
      <w:r w:rsidRPr="00217200">
        <w:t xml:space="preserve"> people) within the Field of Play (FOP). Please be aware that other games may be in progress when entering and leaving the FOP. Those entering the FOP are reminded that the correct uniform must be worn.</w:t>
      </w:r>
    </w:p>
    <w:p w14:paraId="736E23C8" w14:textId="77777777" w:rsidR="00F36F49" w:rsidRPr="002C7C56" w:rsidRDefault="00F36F49" w:rsidP="00F36F49">
      <w:pPr>
        <w:tabs>
          <w:tab w:val="left" w:pos="851"/>
        </w:tabs>
        <w:spacing w:before="120"/>
        <w:ind w:left="450"/>
        <w:jc w:val="both"/>
        <w:rPr>
          <w:szCs w:val="22"/>
        </w:rPr>
      </w:pPr>
      <w:r w:rsidRPr="002C7C56">
        <w:rPr>
          <w:rFonts w:cs="Arial"/>
          <w:b/>
          <w:bCs/>
          <w:szCs w:val="22"/>
          <w:lang w:eastAsia="de-DE"/>
        </w:rPr>
        <w:t>Team Time-outs</w:t>
      </w:r>
      <w:r w:rsidRPr="00930B9F">
        <w:rPr>
          <w:szCs w:val="22"/>
        </w:rPr>
        <w:t xml:space="preserve"> </w:t>
      </w:r>
      <w:r>
        <w:rPr>
          <w:szCs w:val="22"/>
        </w:rPr>
        <w:t xml:space="preserve">- </w:t>
      </w:r>
      <w:r w:rsidRPr="002C7C56">
        <w:rPr>
          <w:szCs w:val="22"/>
        </w:rPr>
        <w:t xml:space="preserve">Players are reminded to call team time-outs with one of the </w:t>
      </w:r>
      <w:r>
        <w:rPr>
          <w:szCs w:val="22"/>
        </w:rPr>
        <w:t>On-Ice Supervisors (OIS)</w:t>
      </w:r>
      <w:r w:rsidRPr="002C7C56">
        <w:rPr>
          <w:szCs w:val="22"/>
        </w:rPr>
        <w:t>. Travel time will be permitted and the amount allowed will be advised at the Team Meeting.</w:t>
      </w:r>
      <w:r>
        <w:rPr>
          <w:szCs w:val="22"/>
        </w:rPr>
        <w:t xml:space="preserve">  </w:t>
      </w:r>
      <w:r w:rsidR="0043271B">
        <w:rPr>
          <w:szCs w:val="22"/>
        </w:rPr>
        <w:t>All t</w:t>
      </w:r>
      <w:r>
        <w:rPr>
          <w:szCs w:val="22"/>
        </w:rPr>
        <w:t>eams</w:t>
      </w:r>
      <w:r w:rsidR="0043271B">
        <w:rPr>
          <w:szCs w:val="22"/>
        </w:rPr>
        <w:t xml:space="preserve"> (including those without a coach)</w:t>
      </w:r>
      <w:r>
        <w:rPr>
          <w:szCs w:val="22"/>
        </w:rPr>
        <w:t xml:space="preserve"> will be allowed the full travel time plus 60 seconds for the time-out.</w:t>
      </w:r>
    </w:p>
    <w:p w14:paraId="635FB819" w14:textId="77777777" w:rsidR="00F36F49" w:rsidRPr="0058517D" w:rsidRDefault="00F36F49" w:rsidP="00F36F49">
      <w:pPr>
        <w:keepLines/>
        <w:spacing w:before="120" w:line="288" w:lineRule="auto"/>
        <w:ind w:left="454" w:firstLine="450"/>
        <w:jc w:val="both"/>
        <w:rPr>
          <w:rFonts w:cs="Arial"/>
          <w:b/>
          <w:bCs/>
          <w:szCs w:val="22"/>
        </w:rPr>
      </w:pPr>
      <w:r w:rsidRPr="0058517D">
        <w:rPr>
          <w:rFonts w:cs="Arial"/>
          <w:b/>
          <w:bCs/>
          <w:szCs w:val="22"/>
        </w:rPr>
        <w:t>Procedures for team time-outs are as follows:</w:t>
      </w:r>
    </w:p>
    <w:p w14:paraId="6A268E71" w14:textId="77777777" w:rsidR="00F36F49" w:rsidRPr="00B404F4" w:rsidRDefault="00F36F49" w:rsidP="00F36F49">
      <w:pPr>
        <w:pStyle w:val="ListParagraph"/>
        <w:keepLines/>
        <w:numPr>
          <w:ilvl w:val="0"/>
          <w:numId w:val="4"/>
        </w:numPr>
        <w:spacing w:before="120" w:after="0" w:line="240" w:lineRule="auto"/>
        <w:ind w:left="1890"/>
        <w:jc w:val="both"/>
        <w:rPr>
          <w:rFonts w:ascii="Gill Sans MT" w:hAnsi="Gill Sans MT" w:cs="Arial"/>
          <w:bCs/>
        </w:rPr>
      </w:pPr>
      <w:r w:rsidRPr="00B404F4">
        <w:rPr>
          <w:rFonts w:ascii="Gill Sans MT" w:hAnsi="Gill Sans MT" w:cs="Arial"/>
        </w:rPr>
        <w:t>Only the players on the ice may call a team time-out.</w:t>
      </w:r>
    </w:p>
    <w:p w14:paraId="64336C73" w14:textId="77777777" w:rsidR="00F36F49" w:rsidRPr="00B404F4" w:rsidRDefault="00F36F49" w:rsidP="00F36F49">
      <w:pPr>
        <w:pStyle w:val="ListParagraph"/>
        <w:keepLines/>
        <w:numPr>
          <w:ilvl w:val="0"/>
          <w:numId w:val="4"/>
        </w:numPr>
        <w:spacing w:before="120" w:after="0" w:line="240" w:lineRule="auto"/>
        <w:ind w:left="1890"/>
        <w:jc w:val="both"/>
        <w:rPr>
          <w:rFonts w:ascii="Gill Sans MT" w:hAnsi="Gill Sans MT" w:cs="Arial"/>
          <w:bCs/>
        </w:rPr>
      </w:pPr>
      <w:r w:rsidRPr="00B404F4">
        <w:rPr>
          <w:rFonts w:ascii="Gill Sans MT" w:hAnsi="Gill Sans MT" w:cs="Arial"/>
        </w:rPr>
        <w:t xml:space="preserve">Team time-outs may be called by any on ice team player </w:t>
      </w:r>
      <w:r w:rsidRPr="00957289">
        <w:rPr>
          <w:rFonts w:ascii="Gill Sans MT" w:hAnsi="Gill Sans MT" w:cs="Arial"/>
          <w:b/>
        </w:rPr>
        <w:t>only</w:t>
      </w:r>
      <w:r w:rsidRPr="00B404F4">
        <w:rPr>
          <w:rFonts w:ascii="Gill Sans MT" w:hAnsi="Gill Sans MT" w:cs="Arial"/>
        </w:rPr>
        <w:t xml:space="preserve"> when that team's</w:t>
      </w:r>
      <w:r w:rsidRPr="00B404F4">
        <w:rPr>
          <w:rFonts w:ascii="Gill Sans MT" w:hAnsi="Gill Sans MT" w:cs="Arial"/>
          <w:bCs/>
        </w:rPr>
        <w:t xml:space="preserve"> </w:t>
      </w:r>
      <w:r w:rsidRPr="00B404F4">
        <w:rPr>
          <w:rFonts w:ascii="Gill Sans MT" w:hAnsi="Gill Sans MT" w:cs="Arial"/>
        </w:rPr>
        <w:t>game clock is running.</w:t>
      </w:r>
    </w:p>
    <w:p w14:paraId="23D46B18" w14:textId="77777777" w:rsidR="00F36F49" w:rsidRPr="00B404F4" w:rsidRDefault="00F36F49" w:rsidP="00F36F49">
      <w:pPr>
        <w:pStyle w:val="ListParagraph"/>
        <w:keepLines/>
        <w:numPr>
          <w:ilvl w:val="0"/>
          <w:numId w:val="4"/>
        </w:numPr>
        <w:spacing w:after="0" w:line="240" w:lineRule="auto"/>
        <w:ind w:left="1890"/>
        <w:jc w:val="both"/>
        <w:rPr>
          <w:rFonts w:ascii="Gill Sans MT" w:hAnsi="Gill Sans MT" w:cs="Arial"/>
          <w:bCs/>
        </w:rPr>
      </w:pPr>
      <w:r w:rsidRPr="00B404F4">
        <w:rPr>
          <w:rFonts w:ascii="Gill Sans MT" w:hAnsi="Gill Sans MT" w:cs="Arial"/>
        </w:rPr>
        <w:t>Players signal a team time-out by using a "T" hand signal. The game clock is stopped during the travel time and the time-out.</w:t>
      </w:r>
    </w:p>
    <w:p w14:paraId="271D401A" w14:textId="77777777" w:rsidR="00F36F49" w:rsidRPr="00B404F4" w:rsidRDefault="00F36F49" w:rsidP="00F36F49">
      <w:pPr>
        <w:pStyle w:val="ListParagraph"/>
        <w:keepLines/>
        <w:numPr>
          <w:ilvl w:val="0"/>
          <w:numId w:val="4"/>
        </w:numPr>
        <w:spacing w:after="0" w:line="240" w:lineRule="auto"/>
        <w:ind w:left="1890"/>
        <w:jc w:val="both"/>
        <w:rPr>
          <w:rFonts w:ascii="Gill Sans MT" w:hAnsi="Gill Sans MT" w:cs="Arial"/>
          <w:bCs/>
        </w:rPr>
      </w:pPr>
      <w:r w:rsidRPr="00B404F4">
        <w:rPr>
          <w:rFonts w:ascii="Gill Sans MT" w:hAnsi="Gill Sans MT" w:cs="Arial"/>
        </w:rPr>
        <w:t>Only one person, who is sitting in the designated coaching area, of the team that called the team time-out is allowed to meet with the team.</w:t>
      </w:r>
    </w:p>
    <w:p w14:paraId="2830EAC1" w14:textId="77777777" w:rsidR="00F36F49" w:rsidRPr="00B404F4" w:rsidRDefault="00F36F49" w:rsidP="00F36F49">
      <w:pPr>
        <w:pStyle w:val="ListParagraph"/>
        <w:keepLines/>
        <w:numPr>
          <w:ilvl w:val="0"/>
          <w:numId w:val="4"/>
        </w:numPr>
        <w:spacing w:after="0" w:line="240" w:lineRule="auto"/>
        <w:ind w:left="1890"/>
        <w:jc w:val="both"/>
        <w:rPr>
          <w:rFonts w:ascii="Gill Sans MT" w:hAnsi="Gill Sans MT" w:cs="Arial"/>
          <w:bCs/>
        </w:rPr>
      </w:pPr>
      <w:r w:rsidRPr="00B404F4">
        <w:rPr>
          <w:rFonts w:ascii="Gill Sans MT" w:hAnsi="Gill Sans MT"/>
        </w:rPr>
        <w:t xml:space="preserve">Coaches will be advised at the Team Meeting where to enter the Field of Play </w:t>
      </w:r>
      <w:proofErr w:type="gramStart"/>
      <w:r w:rsidRPr="00B404F4">
        <w:rPr>
          <w:rFonts w:ascii="Gill Sans MT" w:hAnsi="Gill Sans MT"/>
        </w:rPr>
        <w:t>and also</w:t>
      </w:r>
      <w:proofErr w:type="gramEnd"/>
      <w:r w:rsidRPr="00B404F4">
        <w:rPr>
          <w:rFonts w:ascii="Gill Sans MT" w:hAnsi="Gill Sans MT"/>
        </w:rPr>
        <w:t xml:space="preserve"> where they can walk and stand.</w:t>
      </w:r>
    </w:p>
    <w:p w14:paraId="77AAC8A0" w14:textId="77777777" w:rsidR="00F36F49" w:rsidRPr="00B404F4" w:rsidRDefault="00F36F49" w:rsidP="00F36F49">
      <w:pPr>
        <w:pStyle w:val="ListParagraph"/>
        <w:keepLines/>
        <w:numPr>
          <w:ilvl w:val="0"/>
          <w:numId w:val="4"/>
        </w:numPr>
        <w:spacing w:before="120" w:after="0" w:line="240" w:lineRule="auto"/>
        <w:ind w:left="1890"/>
        <w:jc w:val="both"/>
        <w:rPr>
          <w:rFonts w:ascii="Gill Sans MT" w:hAnsi="Gill Sans MT" w:cs="Arial"/>
          <w:bCs/>
        </w:rPr>
      </w:pPr>
      <w:r w:rsidRPr="00B404F4">
        <w:rPr>
          <w:rFonts w:ascii="Gill Sans MT" w:hAnsi="Gill Sans MT" w:cs="Arial"/>
        </w:rPr>
        <w:t>The team is notified when there are 10 seconds remaining in the team time-out.</w:t>
      </w:r>
    </w:p>
    <w:p w14:paraId="6DDF8C25" w14:textId="77777777" w:rsidR="00F36F49" w:rsidRPr="00B404F4" w:rsidRDefault="00F36F49" w:rsidP="00F36F49">
      <w:pPr>
        <w:pStyle w:val="ListParagraph"/>
        <w:keepLines/>
        <w:numPr>
          <w:ilvl w:val="0"/>
          <w:numId w:val="4"/>
        </w:numPr>
        <w:spacing w:before="120" w:after="0" w:line="240" w:lineRule="auto"/>
        <w:ind w:left="1890"/>
        <w:jc w:val="both"/>
        <w:rPr>
          <w:rFonts w:ascii="Gill Sans MT" w:hAnsi="Gill Sans MT" w:cs="Arial"/>
        </w:rPr>
      </w:pPr>
      <w:r w:rsidRPr="00B404F4">
        <w:rPr>
          <w:rFonts w:ascii="Gill Sans MT" w:hAnsi="Gill Sans MT" w:cs="Arial"/>
        </w:rPr>
        <w:lastRenderedPageBreak/>
        <w:t>When the team time-out has expired, the person from the coach's bench must stop conferring with the team and leave the playing area immediately.</w:t>
      </w:r>
    </w:p>
    <w:p w14:paraId="3410688B" w14:textId="77777777" w:rsidR="00F36F49" w:rsidRPr="002C7C56" w:rsidRDefault="00F36F49" w:rsidP="00F36F49">
      <w:pPr>
        <w:keepNext/>
        <w:tabs>
          <w:tab w:val="left" w:pos="360"/>
          <w:tab w:val="left" w:pos="4860"/>
          <w:tab w:val="left" w:pos="5220"/>
        </w:tabs>
        <w:spacing w:before="120"/>
        <w:ind w:left="446"/>
        <w:jc w:val="both"/>
        <w:outlineLvl w:val="1"/>
        <w:rPr>
          <w:szCs w:val="22"/>
        </w:rPr>
      </w:pPr>
      <w:bookmarkStart w:id="1" w:name="_Toc421018846"/>
      <w:r w:rsidRPr="002C7C56">
        <w:rPr>
          <w:rFonts w:cs="Arial"/>
          <w:b/>
          <w:bCs/>
          <w:lang w:eastAsia="de-DE"/>
        </w:rPr>
        <w:t>Technical Time-Out</w:t>
      </w:r>
      <w:bookmarkEnd w:id="1"/>
      <w:r>
        <w:rPr>
          <w:rFonts w:cs="Arial"/>
          <w:b/>
          <w:bCs/>
          <w:lang w:eastAsia="de-DE"/>
        </w:rPr>
        <w:t xml:space="preserve"> - </w:t>
      </w:r>
      <w:r w:rsidRPr="002C7C56">
        <w:rPr>
          <w:szCs w:val="22"/>
        </w:rPr>
        <w:t>A technical time-out may be called by a team to request a ruling, for an injury, or in other extenuating circumstances. Game clocks will be stopped during technical time-outs.</w:t>
      </w:r>
    </w:p>
    <w:p w14:paraId="74877522" w14:textId="77777777" w:rsidR="00F36F49" w:rsidRPr="0058517D" w:rsidRDefault="00F36F49" w:rsidP="00F36F49">
      <w:pPr>
        <w:keepLines/>
        <w:spacing w:before="120" w:line="288" w:lineRule="auto"/>
        <w:ind w:left="900"/>
        <w:jc w:val="both"/>
        <w:rPr>
          <w:b/>
          <w:szCs w:val="22"/>
        </w:rPr>
      </w:pPr>
      <w:r w:rsidRPr="0058517D">
        <w:rPr>
          <w:b/>
          <w:szCs w:val="22"/>
        </w:rPr>
        <w:t>Procedures for technical time-outs are as follows:</w:t>
      </w:r>
    </w:p>
    <w:p w14:paraId="0BA594FD" w14:textId="5EDA34A9" w:rsidR="00F36F49" w:rsidRPr="002C7C56" w:rsidRDefault="00F36F49" w:rsidP="00F36F49">
      <w:pPr>
        <w:keepLines/>
        <w:numPr>
          <w:ilvl w:val="0"/>
          <w:numId w:val="1"/>
        </w:numPr>
        <w:spacing w:before="120"/>
        <w:ind w:left="1890"/>
        <w:jc w:val="both"/>
        <w:rPr>
          <w:szCs w:val="22"/>
        </w:rPr>
      </w:pPr>
      <w:r w:rsidRPr="002C7C56">
        <w:rPr>
          <w:szCs w:val="22"/>
        </w:rPr>
        <w:t>Only the players on the ice</w:t>
      </w:r>
      <w:r w:rsidR="00020BC9">
        <w:rPr>
          <w:szCs w:val="22"/>
        </w:rPr>
        <w:t>, or On-Ice officials,</w:t>
      </w:r>
      <w:r w:rsidRPr="002C7C56">
        <w:rPr>
          <w:szCs w:val="22"/>
        </w:rPr>
        <w:t xml:space="preserve"> may call a technical time-out. </w:t>
      </w:r>
    </w:p>
    <w:p w14:paraId="6A51564B" w14:textId="77777777" w:rsidR="00F36F49" w:rsidRPr="002C7C56" w:rsidRDefault="00F36F49" w:rsidP="00F36F49">
      <w:pPr>
        <w:keepLines/>
        <w:numPr>
          <w:ilvl w:val="0"/>
          <w:numId w:val="1"/>
        </w:numPr>
        <w:ind w:left="1890"/>
        <w:jc w:val="both"/>
        <w:rPr>
          <w:szCs w:val="22"/>
        </w:rPr>
      </w:pPr>
      <w:r w:rsidRPr="002C7C56">
        <w:rPr>
          <w:szCs w:val="22"/>
        </w:rPr>
        <w:t>Players signal a technical time-out by using an "X" signal with their arms.</w:t>
      </w:r>
    </w:p>
    <w:p w14:paraId="4D6877C7" w14:textId="77777777" w:rsidR="00F36F49" w:rsidRPr="002C7C56" w:rsidRDefault="00F36F49" w:rsidP="00F36F49">
      <w:pPr>
        <w:keepLines/>
        <w:numPr>
          <w:ilvl w:val="0"/>
          <w:numId w:val="1"/>
        </w:numPr>
        <w:ind w:left="1890"/>
        <w:jc w:val="both"/>
        <w:rPr>
          <w:szCs w:val="22"/>
        </w:rPr>
      </w:pPr>
      <w:r>
        <w:rPr>
          <w:szCs w:val="22"/>
        </w:rPr>
        <w:t>The OIS will determine the validity of the technical time-out.</w:t>
      </w:r>
    </w:p>
    <w:p w14:paraId="3BC7E2C9" w14:textId="77777777" w:rsidR="00F36F49" w:rsidRDefault="00F36F49" w:rsidP="00F36F49">
      <w:pPr>
        <w:keepLines/>
        <w:numPr>
          <w:ilvl w:val="0"/>
          <w:numId w:val="1"/>
        </w:numPr>
        <w:ind w:left="1890"/>
        <w:jc w:val="both"/>
        <w:rPr>
          <w:szCs w:val="22"/>
        </w:rPr>
      </w:pPr>
      <w:r w:rsidRPr="002C7C56">
        <w:rPr>
          <w:szCs w:val="22"/>
        </w:rPr>
        <w:t xml:space="preserve">The team's game clock will be </w:t>
      </w:r>
      <w:r>
        <w:rPr>
          <w:szCs w:val="22"/>
        </w:rPr>
        <w:t>controlled</w:t>
      </w:r>
      <w:r w:rsidRPr="002C7C56">
        <w:rPr>
          <w:szCs w:val="22"/>
        </w:rPr>
        <w:t xml:space="preserve"> on instruction by the </w:t>
      </w:r>
      <w:r>
        <w:rPr>
          <w:szCs w:val="22"/>
        </w:rPr>
        <w:t>OIS</w:t>
      </w:r>
      <w:r w:rsidRPr="002C7C56">
        <w:rPr>
          <w:szCs w:val="22"/>
        </w:rPr>
        <w:t xml:space="preserve"> to the </w:t>
      </w:r>
      <w:r>
        <w:rPr>
          <w:szCs w:val="22"/>
        </w:rPr>
        <w:t>Timing Supervisor</w:t>
      </w:r>
      <w:r w:rsidRPr="002C7C56">
        <w:rPr>
          <w:szCs w:val="22"/>
        </w:rPr>
        <w:t>.</w:t>
      </w:r>
    </w:p>
    <w:p w14:paraId="7E541C85" w14:textId="77777777" w:rsidR="00F36F49" w:rsidRPr="002C7C56" w:rsidRDefault="00F36F49" w:rsidP="00CC77A8">
      <w:pPr>
        <w:pStyle w:val="CU-Standard"/>
      </w:pPr>
      <w:r w:rsidRPr="0058517D">
        <w:t xml:space="preserve">Where time adjustments are required, they will be made between ends except for the </w:t>
      </w:r>
      <w:proofErr w:type="gramStart"/>
      <w:r w:rsidRPr="0058517D">
        <w:t>final end</w:t>
      </w:r>
      <w:proofErr w:type="gramEnd"/>
      <w:r w:rsidRPr="0058517D">
        <w:t xml:space="preserve"> where adjustments will be made stone by stone</w:t>
      </w:r>
      <w:r w:rsidRPr="002C7C56">
        <w:t>.</w:t>
      </w:r>
    </w:p>
    <w:p w14:paraId="37259472" w14:textId="77777777" w:rsidR="00A02142" w:rsidRDefault="00A02142" w:rsidP="00CC77A8">
      <w:pPr>
        <w:pStyle w:val="CU-Standard"/>
      </w:pPr>
    </w:p>
    <w:p w14:paraId="7BD722E8" w14:textId="3631A172" w:rsidR="00F36F49" w:rsidRPr="00F809B8" w:rsidRDefault="00F36F49" w:rsidP="00CC77A8">
      <w:pPr>
        <w:pStyle w:val="CU-Standard"/>
      </w:pPr>
      <w:r w:rsidRPr="00482E43">
        <w:t>1</w:t>
      </w:r>
      <w:r w:rsidR="001F0FB9">
        <w:t>5</w:t>
      </w:r>
      <w:r w:rsidRPr="00482E43">
        <w:t>.</w:t>
      </w:r>
      <w:r w:rsidRPr="00482E43">
        <w:tab/>
        <w:t>Last Stone Draw (LSD)</w:t>
      </w:r>
      <w:r w:rsidRPr="00F809B8">
        <w:t xml:space="preserve"> - to decide who has last stone in the first end</w:t>
      </w:r>
    </w:p>
    <w:p w14:paraId="07632395" w14:textId="2F5CDFA5" w:rsidR="00F36F49" w:rsidRPr="00217200" w:rsidRDefault="00F36F49" w:rsidP="00CC77A8">
      <w:pPr>
        <w:pStyle w:val="CU-Standard"/>
      </w:pPr>
      <w:r w:rsidRPr="00217200">
        <w:t>For round robin games, at the conclusion of the team's pre-game practice, any one player will deliver one stone to the tee at the home end, with a clockwise rotation with sweeping allowed, followed by a different player using a counterclockwise delivery of a second stone. A team member will hold the brush in the house at the home end for each delivery. Normal sweeping rules apply.  Only</w:t>
      </w:r>
      <w:r w:rsidR="00B874D8" w:rsidRPr="00217200">
        <w:t xml:space="preserve"> the</w:t>
      </w:r>
      <w:r w:rsidRPr="00217200">
        <w:t xml:space="preserve"> four players can be on the ice surface during the LSDs. The team with the lesser total LSD distance will have the choice of delivering </w:t>
      </w:r>
      <w:proofErr w:type="gramStart"/>
      <w:r w:rsidRPr="00217200">
        <w:t>first</w:t>
      </w:r>
      <w:proofErr w:type="gramEnd"/>
      <w:r w:rsidRPr="00217200">
        <w:t xml:space="preserve"> or second stone in the first end. When LSD totals are the same, the individual LSDs will be </w:t>
      </w:r>
      <w:proofErr w:type="gramStart"/>
      <w:r w:rsidRPr="00217200">
        <w:t>compared</w:t>
      </w:r>
      <w:proofErr w:type="gramEnd"/>
      <w:r w:rsidRPr="00217200">
        <w:t xml:space="preserve"> and</w:t>
      </w:r>
      <w:r w:rsidR="0042784D" w:rsidRPr="00217200">
        <w:t xml:space="preserve"> the best </w:t>
      </w:r>
      <w:r w:rsidRPr="00217200">
        <w:t xml:space="preserve">unequaled LSD will have the choice of delivering first or second stone in the first end.  Only when both teams have </w:t>
      </w:r>
      <w:r w:rsidR="0042784D" w:rsidRPr="00217200">
        <w:t xml:space="preserve">the exact same LSD stones, </w:t>
      </w:r>
      <w:proofErr w:type="gramStart"/>
      <w:r w:rsidR="0042784D" w:rsidRPr="00217200">
        <w:t>would</w:t>
      </w:r>
      <w:proofErr w:type="gramEnd"/>
      <w:r w:rsidRPr="00217200">
        <w:t xml:space="preserve"> a coin toss decide which team has the choice. During the LSDs, the coach /certified team official within the FOP should take up a position behind the scoreboard (if space available) at the home end, or at the coaches' bench.  Each player must fulfil the minimum number of clockwise and counterclockwise deliveries based on the number of games in the round robin. It is assumed that any team that wins the LSD will choose to deliver the second stone in the first end, if this is not the case for any game, the team must tell the On-Ice Supervisor </w:t>
      </w:r>
      <w:r w:rsidRPr="00217200">
        <w:rPr>
          <w:u w:val="single"/>
        </w:rPr>
        <w:t>before the start of its pre-game practice.</w:t>
      </w:r>
    </w:p>
    <w:p w14:paraId="0158C401" w14:textId="21D4A548" w:rsidR="00F36F49" w:rsidRPr="00217200" w:rsidRDefault="00F36F49" w:rsidP="00CC77A8">
      <w:pPr>
        <w:pStyle w:val="CU-Standard"/>
      </w:pPr>
      <w:r w:rsidRPr="00217200">
        <w:t xml:space="preserve">Teams are given a maximum of 60 seconds to deliver each LSD. If the stone has not reached the tee-line at the delivering end within 60 seconds (observed by an Umpire) it will be recorded as </w:t>
      </w:r>
      <w:r w:rsidR="002F5AD4" w:rsidRPr="00217200">
        <w:t>199.6 cm</w:t>
      </w:r>
      <w:r w:rsidRPr="00217200">
        <w:t>.</w:t>
      </w:r>
    </w:p>
    <w:p w14:paraId="456408AB" w14:textId="40772E73" w:rsidR="00F36F49" w:rsidRPr="00217200" w:rsidRDefault="00F36F49" w:rsidP="00CC77A8">
      <w:pPr>
        <w:pStyle w:val="CU-Standard"/>
      </w:pPr>
      <w:r w:rsidRPr="00217200">
        <w:t>Prior to the team’s pre-game practice, teams are requested to inform the On-Ice Supervisors as to which players will be throwing which LSD stones.  Teams are allowed to change their assignments prior to the throws – but must inform the On-Ice Supervisor.</w:t>
      </w:r>
    </w:p>
    <w:p w14:paraId="373DBB22" w14:textId="227EC589" w:rsidR="00784BB9" w:rsidRPr="00217200" w:rsidRDefault="00784BB9" w:rsidP="00CC77A8">
      <w:pPr>
        <w:pStyle w:val="CU-Standard"/>
      </w:pPr>
      <w:r w:rsidRPr="00217200">
        <w:t>Each player must throw One Clockwise and one Counter-Clockwise LSD</w:t>
      </w:r>
      <w:r w:rsidR="001527B2" w:rsidRPr="00217200">
        <w:t xml:space="preserve"> during the Round Robin portion of the event.  </w:t>
      </w:r>
      <w:r w:rsidR="00AC2AAB">
        <w:t>A minimum of two stones for each player.</w:t>
      </w:r>
    </w:p>
    <w:p w14:paraId="29AD6BB4" w14:textId="20C97E15" w:rsidR="00F36F49" w:rsidRPr="00214A36" w:rsidRDefault="00F36F49" w:rsidP="00CC77A8">
      <w:pPr>
        <w:pStyle w:val="CU-Standard"/>
      </w:pPr>
      <w:r w:rsidRPr="00214A36">
        <w:t>1</w:t>
      </w:r>
      <w:r w:rsidR="001F0FB9">
        <w:t>6</w:t>
      </w:r>
      <w:r w:rsidRPr="00214A36">
        <w:t>.</w:t>
      </w:r>
      <w:r w:rsidRPr="00214A36">
        <w:tab/>
      </w:r>
      <w:r w:rsidRPr="00217200">
        <w:t>Draw Shot Challenge</w:t>
      </w:r>
    </w:p>
    <w:p w14:paraId="7D09A6B0" w14:textId="2F71DCA9" w:rsidR="00F36F49" w:rsidRDefault="00F36F49" w:rsidP="00F36F49">
      <w:pPr>
        <w:spacing w:before="120"/>
      </w:pPr>
      <w:r w:rsidRPr="002C7C56">
        <w:t xml:space="preserve">The DSC is the average distance of the Last Stone Draws, which were played by a team during the round robin portion of the competition. The </w:t>
      </w:r>
      <w:r w:rsidR="00EB1BA7">
        <w:t>two</w:t>
      </w:r>
      <w:r w:rsidRPr="002C7C56">
        <w:t xml:space="preserve"> least favorable LSD </w:t>
      </w:r>
      <w:proofErr w:type="gramStart"/>
      <w:r>
        <w:t>stone</w:t>
      </w:r>
      <w:proofErr w:type="gramEnd"/>
      <w:r w:rsidRPr="002C7C56">
        <w:t xml:space="preserve"> </w:t>
      </w:r>
      <w:r w:rsidR="00EB1BA7">
        <w:t>are</w:t>
      </w:r>
      <w:r w:rsidRPr="002C7C56">
        <w:t xml:space="preserve"> automatically eliminated before calculating this average distance.</w:t>
      </w:r>
      <w:r>
        <w:t xml:space="preserve">  If the DSCs are equal, the team with the best non-equal counting receives the highest ranking.  Where all are equal, the teams flip a coin</w:t>
      </w:r>
      <w:r w:rsidR="008C4471">
        <w:t>.</w:t>
      </w:r>
    </w:p>
    <w:p w14:paraId="317DF1D3" w14:textId="77777777" w:rsidR="004618B7" w:rsidRDefault="004618B7" w:rsidP="00CC77A8">
      <w:pPr>
        <w:pStyle w:val="CU-Standard"/>
      </w:pPr>
    </w:p>
    <w:p w14:paraId="704A9B2E" w14:textId="77777777" w:rsidR="005B1A16" w:rsidRDefault="005B1A16">
      <w:pPr>
        <w:spacing w:after="200" w:line="276" w:lineRule="auto"/>
        <w:rPr>
          <w:b/>
          <w:szCs w:val="22"/>
        </w:rPr>
      </w:pPr>
      <w:r>
        <w:br w:type="page"/>
      </w:r>
    </w:p>
    <w:p w14:paraId="764CA705" w14:textId="7F2602E9" w:rsidR="00F36F49" w:rsidRPr="00214A36" w:rsidRDefault="00F36F49" w:rsidP="00CC77A8">
      <w:pPr>
        <w:pStyle w:val="CU-Standard"/>
      </w:pPr>
      <w:r w:rsidRPr="00214A36">
        <w:lastRenderedPageBreak/>
        <w:t>1</w:t>
      </w:r>
      <w:r w:rsidR="0062232A">
        <w:t>7</w:t>
      </w:r>
      <w:r w:rsidRPr="00214A36">
        <w:t>.</w:t>
      </w:r>
      <w:r w:rsidRPr="00214A36">
        <w:tab/>
      </w:r>
      <w:r w:rsidRPr="00217200">
        <w:t>Team Ranking Procedure</w:t>
      </w:r>
    </w:p>
    <w:p w14:paraId="75B05908" w14:textId="4B73AA29" w:rsidR="00F36F49" w:rsidRPr="002C7C56" w:rsidRDefault="00F36F49" w:rsidP="00F36F49">
      <w:pPr>
        <w:tabs>
          <w:tab w:val="left" w:pos="851"/>
        </w:tabs>
        <w:spacing w:before="120"/>
        <w:jc w:val="both"/>
        <w:rPr>
          <w:szCs w:val="22"/>
        </w:rPr>
      </w:pPr>
      <w:r w:rsidRPr="002C7C56">
        <w:rPr>
          <w:szCs w:val="22"/>
        </w:rPr>
        <w:t>Teams will be ranked at the conclusion of the round robin in accordance with</w:t>
      </w:r>
      <w:r>
        <w:rPr>
          <w:szCs w:val="22"/>
        </w:rPr>
        <w:t xml:space="preserve"> </w:t>
      </w:r>
      <w:r w:rsidR="00EB1BA7">
        <w:rPr>
          <w:szCs w:val="22"/>
        </w:rPr>
        <w:t>WCF</w:t>
      </w:r>
      <w:r>
        <w:rPr>
          <w:szCs w:val="22"/>
        </w:rPr>
        <w:t xml:space="preserve"> Rules,</w:t>
      </w:r>
      <w:r w:rsidRPr="002C7C56">
        <w:rPr>
          <w:szCs w:val="22"/>
        </w:rPr>
        <w:t xml:space="preserve"> Section </w:t>
      </w:r>
      <w:r w:rsidR="00EB1BA7">
        <w:rPr>
          <w:szCs w:val="22"/>
        </w:rPr>
        <w:t>C</w:t>
      </w:r>
      <w:r w:rsidR="00CA5DFC">
        <w:rPr>
          <w:szCs w:val="22"/>
        </w:rPr>
        <w:t>9.</w:t>
      </w:r>
      <w:r w:rsidR="00AC2AAB">
        <w:rPr>
          <w:szCs w:val="22"/>
        </w:rPr>
        <w:t xml:space="preserve"> First place </w:t>
      </w:r>
      <w:r w:rsidR="002978BE">
        <w:rPr>
          <w:szCs w:val="22"/>
        </w:rPr>
        <w:t xml:space="preserve">will </w:t>
      </w:r>
      <w:r w:rsidR="00AC2AAB">
        <w:rPr>
          <w:szCs w:val="22"/>
        </w:rPr>
        <w:t>be the GNCC Champion an</w:t>
      </w:r>
      <w:r w:rsidR="002978BE">
        <w:rPr>
          <w:szCs w:val="22"/>
        </w:rPr>
        <w:t xml:space="preserve">d our representative to the USAC Mixed Nationals. Second place will be the alternate to the Nationals. </w:t>
      </w:r>
    </w:p>
    <w:p w14:paraId="09548F9B" w14:textId="460ED859" w:rsidR="00F36F49" w:rsidRPr="00217200" w:rsidRDefault="00F36F49" w:rsidP="00CC77A8">
      <w:pPr>
        <w:pStyle w:val="CU-Standard"/>
      </w:pPr>
      <w:r w:rsidRPr="00214A36">
        <w:t>1</w:t>
      </w:r>
      <w:r w:rsidR="0062232A">
        <w:t>8</w:t>
      </w:r>
      <w:r w:rsidRPr="00214A36">
        <w:t>.</w:t>
      </w:r>
      <w:r w:rsidRPr="00214A36">
        <w:tab/>
      </w:r>
      <w:r w:rsidRPr="00217200">
        <w:t>Practice Before Round Robin Games</w:t>
      </w:r>
    </w:p>
    <w:p w14:paraId="0C15DEFD" w14:textId="77777777" w:rsidR="00F36F49" w:rsidRPr="00217200" w:rsidRDefault="00F36F49" w:rsidP="00CC77A8">
      <w:pPr>
        <w:pStyle w:val="CU-Standard"/>
      </w:pPr>
      <w:r w:rsidRPr="00217200">
        <w:t>Players and coaches must have their brooms marked by an umpire prior to the pre-</w:t>
      </w:r>
      <w:r w:rsidR="003C00DC" w:rsidRPr="00217200">
        <w:t xml:space="preserve">game </w:t>
      </w:r>
      <w:r w:rsidRPr="00217200">
        <w:t>practice time</w:t>
      </w:r>
      <w:r w:rsidR="00B874D8" w:rsidRPr="00217200">
        <w:t xml:space="preserve"> of their first game</w:t>
      </w:r>
      <w:r w:rsidRPr="00217200">
        <w:t>.</w:t>
      </w:r>
    </w:p>
    <w:p w14:paraId="3E1853CC" w14:textId="1B7D266F" w:rsidR="00F36F49" w:rsidRPr="00217200" w:rsidRDefault="00F36F49" w:rsidP="00CC77A8">
      <w:pPr>
        <w:pStyle w:val="CU-Standard"/>
      </w:pPr>
      <w:r w:rsidRPr="00217200">
        <w:t xml:space="preserve">There will be a nine (9) minute practice followed by the Last Stone Draws for both teams before </w:t>
      </w:r>
      <w:r w:rsidR="008B35EA" w:rsidRPr="00217200">
        <w:t xml:space="preserve">each game, </w:t>
      </w:r>
      <w:r w:rsidRPr="00217200">
        <w:t xml:space="preserve">with the first practice starting thirty (30) minutes before the game start time. </w:t>
      </w:r>
    </w:p>
    <w:p w14:paraId="46538250" w14:textId="67FAEBD4" w:rsidR="00214A36" w:rsidRDefault="00F36F49" w:rsidP="00F36F49">
      <w:pPr>
        <w:spacing w:before="120"/>
        <w:jc w:val="both"/>
      </w:pPr>
      <w:r w:rsidRPr="002C7C56">
        <w:rPr>
          <w:szCs w:val="22"/>
        </w:rPr>
        <w:t>For the round robin games</w:t>
      </w:r>
      <w:r w:rsidR="009B53CD">
        <w:rPr>
          <w:szCs w:val="22"/>
        </w:rPr>
        <w:t xml:space="preserve"> </w:t>
      </w:r>
      <w:r w:rsidRPr="002C7C56">
        <w:rPr>
          <w:szCs w:val="22"/>
        </w:rPr>
        <w:t>the team that is named first in the schedule will have first pre-game</w:t>
      </w:r>
      <w:r w:rsidRPr="002C7C56">
        <w:t xml:space="preserve"> practice</w:t>
      </w:r>
      <w:r w:rsidR="00957289">
        <w:t xml:space="preserve"> unless the game is designated as a “flip” game in which teams flip a coin for choice of practice.</w:t>
      </w:r>
    </w:p>
    <w:p w14:paraId="0CBB22AA" w14:textId="77777777" w:rsidR="00F36F49" w:rsidRPr="00217200" w:rsidRDefault="00F36F49" w:rsidP="00CC77A8">
      <w:pPr>
        <w:pStyle w:val="CU-Standard"/>
      </w:pPr>
      <w:r w:rsidRPr="00217200">
        <w:t xml:space="preserve">For all pre-game practices only the </w:t>
      </w:r>
      <w:r w:rsidR="00993F54" w:rsidRPr="00217200">
        <w:t>4</w:t>
      </w:r>
      <w:r w:rsidRPr="00217200">
        <w:t xml:space="preserve"> declared team players, the team coach, and a 2</w:t>
      </w:r>
      <w:r w:rsidRPr="00217200">
        <w:rPr>
          <w:vertAlign w:val="superscript"/>
        </w:rPr>
        <w:t xml:space="preserve">nd </w:t>
      </w:r>
      <w:r w:rsidRPr="00217200">
        <w:t xml:space="preserve">registered team official, (maximum </w:t>
      </w:r>
      <w:r w:rsidR="00993F54" w:rsidRPr="00217200">
        <w:t>6</w:t>
      </w:r>
      <w:r w:rsidRPr="00217200">
        <w:t xml:space="preserve"> people) may enter the playing area.</w:t>
      </w:r>
    </w:p>
    <w:p w14:paraId="022D80F2" w14:textId="217413B7" w:rsidR="00F36F49" w:rsidRPr="00217200" w:rsidRDefault="00F36F49" w:rsidP="00CC77A8">
      <w:pPr>
        <w:pStyle w:val="CU-Standard"/>
      </w:pPr>
      <w:r w:rsidRPr="00217200">
        <w:t xml:space="preserve">The team not practicing should </w:t>
      </w:r>
      <w:r w:rsidR="006774A3" w:rsidRPr="00217200">
        <w:t>remain outside the field of play</w:t>
      </w:r>
      <w:r w:rsidRPr="00217200">
        <w:t xml:space="preserve"> whenever possible. Those entering the Field of Play area are reminded that the correct uniform must be worn.</w:t>
      </w:r>
    </w:p>
    <w:p w14:paraId="26B86555" w14:textId="7D25151D" w:rsidR="00F36F49" w:rsidRPr="00217200" w:rsidRDefault="00F36F49" w:rsidP="00CC77A8">
      <w:pPr>
        <w:pStyle w:val="CU-Standard"/>
      </w:pPr>
      <w:r w:rsidRPr="00214A36">
        <w:t>1</w:t>
      </w:r>
      <w:r w:rsidR="0062232A">
        <w:t>9</w:t>
      </w:r>
      <w:r w:rsidRPr="00214A36">
        <w:t>.</w:t>
      </w:r>
      <w:r w:rsidRPr="00214A36">
        <w:tab/>
      </w:r>
      <w:r w:rsidRPr="00217200">
        <w:t>Practice Control</w:t>
      </w:r>
    </w:p>
    <w:p w14:paraId="0B14482C" w14:textId="77777777" w:rsidR="00F36F49" w:rsidRPr="00217200" w:rsidRDefault="00F36F49" w:rsidP="00CC77A8">
      <w:pPr>
        <w:pStyle w:val="CU-Standard"/>
      </w:pPr>
      <w:r w:rsidRPr="00217200">
        <w:t xml:space="preserve">An Umpire will control all practices. The following clear instructions will be given. Please wait for the appropriate announcement before beginning </w:t>
      </w:r>
      <w:proofErr w:type="gramStart"/>
      <w:r w:rsidRPr="00217200">
        <w:t>practice, or</w:t>
      </w:r>
      <w:proofErr w:type="gramEnd"/>
      <w:r w:rsidRPr="00217200">
        <w:t xml:space="preserve"> checking the stones.</w:t>
      </w:r>
    </w:p>
    <w:p w14:paraId="242185BF" w14:textId="671CB10B" w:rsidR="00F36F49" w:rsidRPr="00217200" w:rsidRDefault="00F36F49" w:rsidP="002978BE">
      <w:pPr>
        <w:pStyle w:val="CU-Standard"/>
      </w:pPr>
      <w:r w:rsidRPr="00217200">
        <w:t xml:space="preserve">One minute </w:t>
      </w:r>
      <w:r w:rsidR="00CC77A8">
        <w:t xml:space="preserve">prior </w:t>
      </w:r>
      <w:r w:rsidRPr="00217200">
        <w:t xml:space="preserve">to the start of first practice, </w:t>
      </w:r>
      <w:proofErr w:type="gramStart"/>
      <w:r w:rsidRPr="00217200">
        <w:t>sliders</w:t>
      </w:r>
      <w:proofErr w:type="gramEnd"/>
      <w:r w:rsidRPr="00217200">
        <w:t xml:space="preserve"> may be cooled but please no practice slides.</w:t>
      </w:r>
    </w:p>
    <w:p w14:paraId="3514A7FC" w14:textId="77777777" w:rsidR="00F36F49" w:rsidRPr="00217200" w:rsidRDefault="00F36F49" w:rsidP="002978BE">
      <w:pPr>
        <w:pStyle w:val="CU-Standard"/>
      </w:pPr>
      <w:r w:rsidRPr="00217200">
        <w:t>-</w:t>
      </w:r>
      <w:r w:rsidRPr="00217200">
        <w:tab/>
        <w:t>First practice may begin.</w:t>
      </w:r>
    </w:p>
    <w:p w14:paraId="747D3FD7" w14:textId="77777777" w:rsidR="00F36F49" w:rsidRPr="00217200" w:rsidRDefault="00F36F49" w:rsidP="002978BE">
      <w:pPr>
        <w:pStyle w:val="CU-Standard"/>
      </w:pPr>
      <w:r w:rsidRPr="00217200">
        <w:t>-</w:t>
      </w:r>
      <w:r w:rsidRPr="00217200">
        <w:tab/>
      </w:r>
      <w:r w:rsidRPr="00217200">
        <w:rPr>
          <w:i/>
        </w:rPr>
        <w:t>After eight minutes</w:t>
      </w:r>
      <w:r w:rsidRPr="00217200">
        <w:t xml:space="preserve"> – one minute to the end of first practice.</w:t>
      </w:r>
    </w:p>
    <w:p w14:paraId="04071E62" w14:textId="77777777" w:rsidR="00F36F49" w:rsidRPr="00217200" w:rsidRDefault="00F36F49" w:rsidP="002978BE">
      <w:pPr>
        <w:pStyle w:val="CU-Standard"/>
      </w:pPr>
      <w:r w:rsidRPr="00217200">
        <w:t>-</w:t>
      </w:r>
      <w:r w:rsidRPr="00217200">
        <w:tab/>
      </w:r>
      <w:r w:rsidRPr="00217200">
        <w:rPr>
          <w:i/>
        </w:rPr>
        <w:t>After nine minutes</w:t>
      </w:r>
      <w:r w:rsidRPr="00217200">
        <w:t xml:space="preserve"> – practice is over, please prepare for your Clockwise Last Stone Draw.  (There will be an approximately 20 second delay)</w:t>
      </w:r>
    </w:p>
    <w:p w14:paraId="20255212" w14:textId="77777777" w:rsidR="00F36F49" w:rsidRPr="00217200" w:rsidRDefault="00F36F49" w:rsidP="002978BE">
      <w:pPr>
        <w:pStyle w:val="CU-Standard"/>
      </w:pPr>
      <w:r w:rsidRPr="00217200">
        <w:t>-</w:t>
      </w:r>
      <w:r w:rsidRPr="00217200">
        <w:tab/>
        <w:t>Please deliver your Clockwise Last Stone Draw (you have one minute to deliver).</w:t>
      </w:r>
    </w:p>
    <w:p w14:paraId="52CA466B" w14:textId="77777777" w:rsidR="00F36F49" w:rsidRPr="00217200" w:rsidRDefault="00F36F49" w:rsidP="002978BE">
      <w:pPr>
        <w:pStyle w:val="CU-Standard"/>
      </w:pPr>
      <w:r w:rsidRPr="00217200">
        <w:t xml:space="preserve">- </w:t>
      </w:r>
      <w:r w:rsidRPr="00217200">
        <w:tab/>
        <w:t>Allow time for measurements.</w:t>
      </w:r>
    </w:p>
    <w:p w14:paraId="34FC5475" w14:textId="77777777" w:rsidR="00F36F49" w:rsidRPr="00217200" w:rsidRDefault="00F36F49" w:rsidP="002978BE">
      <w:pPr>
        <w:pStyle w:val="CU-Standard"/>
      </w:pPr>
      <w:r w:rsidRPr="00217200">
        <w:t>-</w:t>
      </w:r>
      <w:r w:rsidRPr="00217200">
        <w:tab/>
        <w:t>Please deliver your Counterclockwise Last Stone Draw (you have one minute to deliver).</w:t>
      </w:r>
    </w:p>
    <w:p w14:paraId="4F40E152" w14:textId="77777777" w:rsidR="00F36F49" w:rsidRPr="00217200" w:rsidRDefault="00F36F49" w:rsidP="00CC77A8">
      <w:pPr>
        <w:pStyle w:val="CU-Standard"/>
      </w:pPr>
      <w:r w:rsidRPr="00217200">
        <w:t>(Down time of approx. thirty seconds to allow players to leave the ice after the Last Stone Draw is completed)</w:t>
      </w:r>
    </w:p>
    <w:p w14:paraId="0710F84F" w14:textId="77777777" w:rsidR="00F36F49" w:rsidRPr="00217200" w:rsidRDefault="00F36F49" w:rsidP="002978BE">
      <w:pPr>
        <w:pStyle w:val="CU-Standard"/>
      </w:pPr>
      <w:r w:rsidRPr="00217200">
        <w:t>-</w:t>
      </w:r>
      <w:r w:rsidRPr="00217200">
        <w:tab/>
        <w:t>Second practice teams your sliders may be cooled, but no practice slides. Please be aware of any stones that still need to be measured.</w:t>
      </w:r>
    </w:p>
    <w:p w14:paraId="3112A94B" w14:textId="77777777" w:rsidR="00F36F49" w:rsidRPr="00217200" w:rsidRDefault="00F36F49" w:rsidP="002978BE">
      <w:pPr>
        <w:pStyle w:val="CU-Standard"/>
      </w:pPr>
      <w:r w:rsidRPr="00217200">
        <w:t>-</w:t>
      </w:r>
      <w:r w:rsidRPr="00217200">
        <w:tab/>
        <w:t>Second practice may begin.</w:t>
      </w:r>
    </w:p>
    <w:p w14:paraId="33F57DBC" w14:textId="77777777" w:rsidR="00F36F49" w:rsidRPr="00217200" w:rsidRDefault="00F36F49" w:rsidP="002978BE">
      <w:pPr>
        <w:pStyle w:val="CU-Standard"/>
      </w:pPr>
      <w:r w:rsidRPr="00217200">
        <w:t>-</w:t>
      </w:r>
      <w:r w:rsidRPr="00217200">
        <w:tab/>
      </w:r>
      <w:r w:rsidRPr="00217200">
        <w:rPr>
          <w:i/>
        </w:rPr>
        <w:t>After eight minutes</w:t>
      </w:r>
      <w:r w:rsidRPr="00217200">
        <w:t xml:space="preserve"> – one minute to the end of first practice.</w:t>
      </w:r>
    </w:p>
    <w:p w14:paraId="6BE566D1" w14:textId="77777777" w:rsidR="00F36F49" w:rsidRPr="00217200" w:rsidRDefault="00F36F49" w:rsidP="002978BE">
      <w:pPr>
        <w:pStyle w:val="CU-Standard"/>
      </w:pPr>
      <w:r w:rsidRPr="00217200">
        <w:t>-</w:t>
      </w:r>
      <w:r w:rsidRPr="00217200">
        <w:tab/>
      </w:r>
      <w:r w:rsidRPr="00217200">
        <w:rPr>
          <w:i/>
        </w:rPr>
        <w:t>After nine minutes</w:t>
      </w:r>
      <w:r w:rsidRPr="00217200">
        <w:t xml:space="preserve"> – practice is over, please prepare for your Clockwise Last Stone Draw. (There will be an approximately 20 second delay)</w:t>
      </w:r>
    </w:p>
    <w:p w14:paraId="5AA651BE" w14:textId="77777777" w:rsidR="00F36F49" w:rsidRPr="00217200" w:rsidRDefault="00F36F49" w:rsidP="002978BE">
      <w:pPr>
        <w:pStyle w:val="CU-Standard"/>
      </w:pPr>
      <w:r w:rsidRPr="00217200">
        <w:t>-</w:t>
      </w:r>
      <w:r w:rsidRPr="00217200">
        <w:tab/>
        <w:t>Please deliver your Clockwise Last Stone Draw (you have one minute to deliver).</w:t>
      </w:r>
    </w:p>
    <w:p w14:paraId="399ABC91" w14:textId="77777777" w:rsidR="00F36F49" w:rsidRPr="00217200" w:rsidRDefault="00F36F49" w:rsidP="002978BE">
      <w:pPr>
        <w:pStyle w:val="CU-Standard"/>
      </w:pPr>
      <w:r w:rsidRPr="00217200">
        <w:lastRenderedPageBreak/>
        <w:t xml:space="preserve">- </w:t>
      </w:r>
      <w:r w:rsidRPr="00217200">
        <w:tab/>
        <w:t>Allow time for measurements.</w:t>
      </w:r>
    </w:p>
    <w:p w14:paraId="0040D8A7" w14:textId="77777777" w:rsidR="00F36F49" w:rsidRPr="00217200" w:rsidRDefault="00F36F49" w:rsidP="002978BE">
      <w:pPr>
        <w:pStyle w:val="CU-Standard"/>
      </w:pPr>
      <w:r w:rsidRPr="00217200">
        <w:t>-</w:t>
      </w:r>
      <w:r w:rsidRPr="00217200">
        <w:tab/>
        <w:t>Please deliver your Counterclockwise Last Stone Draw (you have one minute to deliver).</w:t>
      </w:r>
    </w:p>
    <w:p w14:paraId="52C42734" w14:textId="77777777" w:rsidR="00F36F49" w:rsidRPr="00217200" w:rsidRDefault="00F36F49" w:rsidP="002978BE">
      <w:pPr>
        <w:pStyle w:val="CU-Standard"/>
      </w:pPr>
      <w:r w:rsidRPr="00217200">
        <w:t>-</w:t>
      </w:r>
      <w:r w:rsidRPr="00217200">
        <w:tab/>
        <w:t>Please assist the ice crew by returning all stones to the home end.</w:t>
      </w:r>
    </w:p>
    <w:p w14:paraId="4A20D9FF" w14:textId="77777777" w:rsidR="00F36F49" w:rsidRPr="00217200" w:rsidRDefault="00F36F49" w:rsidP="002978BE">
      <w:pPr>
        <w:pStyle w:val="CU-Standard"/>
      </w:pPr>
      <w:r w:rsidRPr="00217200">
        <w:t xml:space="preserve">Following </w:t>
      </w:r>
      <w:proofErr w:type="gramStart"/>
      <w:r w:rsidRPr="00217200">
        <w:t>practice</w:t>
      </w:r>
      <w:proofErr w:type="gramEnd"/>
      <w:r w:rsidRPr="00217200">
        <w:t xml:space="preserve"> the ice will be cleaned, and if deemed necessary by the Chief / Deputy Chief Ice Technicians, the slide paths will be re-pebbled.</w:t>
      </w:r>
    </w:p>
    <w:p w14:paraId="6957E746" w14:textId="77777777" w:rsidR="00F36F49" w:rsidRPr="00217200" w:rsidRDefault="00F36F49" w:rsidP="00CC77A8">
      <w:pPr>
        <w:pStyle w:val="CU-Standard"/>
      </w:pPr>
      <w:r w:rsidRPr="00217200">
        <w:t>Two further announcements will be made:</w:t>
      </w:r>
    </w:p>
    <w:p w14:paraId="6C5047E3" w14:textId="51D111A6" w:rsidR="00F36F49" w:rsidRPr="00217200" w:rsidRDefault="00F36F49" w:rsidP="002978BE">
      <w:pPr>
        <w:pStyle w:val="CU-Standard"/>
      </w:pPr>
      <w:r w:rsidRPr="00217200">
        <w:t>-</w:t>
      </w:r>
      <w:r w:rsidRPr="00217200">
        <w:tab/>
        <w:t xml:space="preserve">Games will begin in one minute (First stones may </w:t>
      </w:r>
      <w:r w:rsidR="00785C4A" w:rsidRPr="00217200">
        <w:t>not be thrown until the</w:t>
      </w:r>
      <w:r w:rsidR="008C445C" w:rsidRPr="00217200">
        <w:t xml:space="preserve"> </w:t>
      </w:r>
      <w:proofErr w:type="gramStart"/>
      <w:r w:rsidR="00785C4A" w:rsidRPr="00217200">
        <w:t>one minute</w:t>
      </w:r>
      <w:proofErr w:type="gramEnd"/>
      <w:r w:rsidR="00785C4A" w:rsidRPr="00217200">
        <w:t xml:space="preserve"> timer reaches</w:t>
      </w:r>
      <w:r w:rsidR="008C445C" w:rsidRPr="00217200">
        <w:t xml:space="preserve"> 0</w:t>
      </w:r>
      <w:r w:rsidRPr="00217200">
        <w:t>)</w:t>
      </w:r>
    </w:p>
    <w:p w14:paraId="5EE2B90A" w14:textId="77777777" w:rsidR="00F36F49" w:rsidRDefault="00F36F49" w:rsidP="002978BE">
      <w:pPr>
        <w:pStyle w:val="CU-Standard"/>
      </w:pPr>
      <w:r w:rsidRPr="00217200">
        <w:t>-</w:t>
      </w:r>
      <w:r w:rsidRPr="00217200">
        <w:tab/>
        <w:t xml:space="preserve">The ice is </w:t>
      </w:r>
      <w:proofErr w:type="gramStart"/>
      <w:r w:rsidRPr="00217200">
        <w:t>yours;</w:t>
      </w:r>
      <w:proofErr w:type="gramEnd"/>
      <w:r w:rsidRPr="00217200">
        <w:t xml:space="preserve"> good luck and good curling.</w:t>
      </w:r>
    </w:p>
    <w:p w14:paraId="5962946C" w14:textId="77777777" w:rsidR="00217200" w:rsidRPr="00217200" w:rsidRDefault="00217200" w:rsidP="002978BE">
      <w:pPr>
        <w:pStyle w:val="CU-Standard"/>
      </w:pPr>
    </w:p>
    <w:p w14:paraId="3AE18BED" w14:textId="02C77CE8" w:rsidR="00F36F49" w:rsidRDefault="00FB0F81" w:rsidP="00CC77A8">
      <w:pPr>
        <w:pStyle w:val="CU-Standard"/>
      </w:pPr>
      <w:r w:rsidRPr="00217200">
        <w:t>20</w:t>
      </w:r>
      <w:r w:rsidR="00F36F49" w:rsidRPr="00217200">
        <w:t>.</w:t>
      </w:r>
      <w:r w:rsidR="00F36F49" w:rsidRPr="00217200">
        <w:tab/>
      </w:r>
      <w:r w:rsidR="00E27E9C" w:rsidRPr="00217200">
        <w:t>Recently changed and added rules</w:t>
      </w:r>
      <w:r w:rsidR="00E27E9C">
        <w:t xml:space="preserve"> </w:t>
      </w:r>
    </w:p>
    <w:p w14:paraId="0A1E4DB7" w14:textId="1B95A44C" w:rsidR="00EB1BA7" w:rsidRPr="00217200" w:rsidRDefault="00E27E9C" w:rsidP="00CC77A8">
      <w:pPr>
        <w:pStyle w:val="CU-Standard"/>
      </w:pPr>
      <w:r w:rsidRPr="00217200">
        <w:t xml:space="preserve">Rules R6 </w:t>
      </w:r>
      <w:r w:rsidR="00A02142" w:rsidRPr="00217200">
        <w:t xml:space="preserve">Free Guard Zone (FGZ) </w:t>
      </w:r>
      <w:r w:rsidRPr="00217200">
        <w:t>and R</w:t>
      </w:r>
      <w:r w:rsidR="00A02142" w:rsidRPr="00217200">
        <w:t xml:space="preserve">7 No-Tick Shot have been recently changed or added. Please </w:t>
      </w:r>
      <w:proofErr w:type="gramStart"/>
      <w:r w:rsidR="00A02142" w:rsidRPr="00217200">
        <w:t>insure</w:t>
      </w:r>
      <w:proofErr w:type="gramEnd"/>
      <w:r w:rsidR="00A02142" w:rsidRPr="00217200">
        <w:t xml:space="preserve"> that you are aware of the these rules and their application. </w:t>
      </w:r>
    </w:p>
    <w:p w14:paraId="386346B8" w14:textId="4E1E2FFE" w:rsidR="00F36F49" w:rsidRPr="002C7C56" w:rsidRDefault="00F36F49" w:rsidP="00CC77A8">
      <w:pPr>
        <w:pStyle w:val="CU-Standard"/>
      </w:pPr>
    </w:p>
    <w:p w14:paraId="1574F96C" w14:textId="6386DB0C" w:rsidR="00F36F49" w:rsidRPr="00217200" w:rsidRDefault="002978BE" w:rsidP="002978BE">
      <w:pPr>
        <w:pStyle w:val="CU-Standard"/>
      </w:pPr>
      <w:r>
        <w:t>21.</w:t>
      </w:r>
      <w:r w:rsidR="00F36F49" w:rsidRPr="00E27E9C">
        <w:t>Scoring</w:t>
      </w:r>
    </w:p>
    <w:p w14:paraId="43916A5E" w14:textId="77777777" w:rsidR="00F36F49" w:rsidRPr="002C7C56" w:rsidRDefault="00F36F49" w:rsidP="00CC77A8">
      <w:pPr>
        <w:pStyle w:val="CU-Standard"/>
      </w:pPr>
      <w:r w:rsidRPr="002C7C56">
        <w:t>After the score has been agreed</w:t>
      </w:r>
      <w:r>
        <w:t xml:space="preserve"> upon</w:t>
      </w:r>
      <w:r w:rsidRPr="002C7C56">
        <w:t xml:space="preserve"> for an end</w:t>
      </w:r>
      <w:r>
        <w:t>,</w:t>
      </w:r>
      <w:r w:rsidRPr="002C7C56">
        <w:t xml:space="preserve"> please advise the </w:t>
      </w:r>
      <w:r>
        <w:t>On-Ice</w:t>
      </w:r>
      <w:r w:rsidRPr="002C7C56">
        <w:t xml:space="preserve"> </w:t>
      </w:r>
      <w:r>
        <w:t>Official</w:t>
      </w:r>
      <w:r w:rsidRPr="002C7C56">
        <w:t xml:space="preserve"> of the color that scored and the number of points. The score and total will then be marked on the scoreboard.</w:t>
      </w:r>
      <w:r w:rsidR="00F008C4">
        <w:t xml:space="preserve"> </w:t>
      </w:r>
      <w:r w:rsidR="009446D1">
        <w:t xml:space="preserve">If there are not </w:t>
      </w:r>
      <w:r w:rsidR="00352095">
        <w:t xml:space="preserve">an </w:t>
      </w:r>
      <w:r w:rsidR="009446D1">
        <w:t>adequate number of On-Ice-</w:t>
      </w:r>
      <w:proofErr w:type="gramStart"/>
      <w:r w:rsidR="009446D1">
        <w:t>Observers</w:t>
      </w:r>
      <w:proofErr w:type="gramEnd"/>
      <w:r w:rsidR="009446D1">
        <w:t xml:space="preserve"> you may be asked to post your own scores.</w:t>
      </w:r>
    </w:p>
    <w:p w14:paraId="71FAC78B" w14:textId="29A52528" w:rsidR="002D1F4A" w:rsidRDefault="00F36F49" w:rsidP="00CC77A8">
      <w:pPr>
        <w:pStyle w:val="CU-Standard"/>
      </w:pPr>
      <w:r w:rsidRPr="002C7C56">
        <w:t xml:space="preserve">Only one score card will be used for each game and should be completed in full for that game. </w:t>
      </w:r>
      <w:r w:rsidRPr="00352095">
        <w:t xml:space="preserve">At the end of the </w:t>
      </w:r>
      <w:proofErr w:type="gramStart"/>
      <w:r w:rsidRPr="00352095">
        <w:t>game</w:t>
      </w:r>
      <w:proofErr w:type="gramEnd"/>
      <w:r w:rsidRPr="00352095">
        <w:t xml:space="preserve"> it is the responsibility of a player</w:t>
      </w:r>
      <w:r w:rsidRPr="00352095">
        <w:rPr>
          <w:color w:val="FF0000"/>
        </w:rPr>
        <w:t xml:space="preserve"> </w:t>
      </w:r>
      <w:r w:rsidRPr="00352095">
        <w:t>from each team to confirm the score by signing the scorecard</w:t>
      </w:r>
      <w:r w:rsidRPr="002C7C56">
        <w:t>.</w:t>
      </w:r>
    </w:p>
    <w:p w14:paraId="3CC624A5" w14:textId="478E5139" w:rsidR="00F36F49" w:rsidRPr="00352095" w:rsidRDefault="00F36F49" w:rsidP="00CC77A8">
      <w:pPr>
        <w:pStyle w:val="CU-Standard"/>
      </w:pPr>
      <w:r w:rsidRPr="00352095">
        <w:t>2</w:t>
      </w:r>
      <w:r w:rsidR="002978BE">
        <w:t>2</w:t>
      </w:r>
      <w:r w:rsidRPr="00352095">
        <w:t>.</w:t>
      </w:r>
      <w:r w:rsidRPr="00352095">
        <w:tab/>
      </w:r>
      <w:r w:rsidRPr="00217200">
        <w:t>Measures</w:t>
      </w:r>
    </w:p>
    <w:p w14:paraId="18789F3E" w14:textId="13F7F315" w:rsidR="00F36F49" w:rsidRDefault="00F36F49" w:rsidP="00CC77A8">
      <w:pPr>
        <w:pStyle w:val="CU-Standard"/>
      </w:pPr>
      <w:r>
        <w:t xml:space="preserve">LSD stone measurements will be displayed as the distance </w:t>
      </w:r>
      <w:r w:rsidRPr="00402B90">
        <w:rPr>
          <w:u w:val="single"/>
        </w:rPr>
        <w:t xml:space="preserve">from the </w:t>
      </w:r>
      <w:proofErr w:type="gramStart"/>
      <w:r w:rsidRPr="00402B90">
        <w:rPr>
          <w:u w:val="single"/>
        </w:rPr>
        <w:t>tee</w:t>
      </w:r>
      <w:proofErr w:type="gramEnd"/>
      <w:r w:rsidRPr="00402B90">
        <w:rPr>
          <w:u w:val="single"/>
        </w:rPr>
        <w:t xml:space="preserve"> to the center of the stone</w:t>
      </w:r>
      <w:r>
        <w:t xml:space="preserve">.  The official radius of the stone is </w:t>
      </w:r>
      <w:r w:rsidR="00942753">
        <w:t>14.2 cm</w:t>
      </w:r>
      <w:r>
        <w:t xml:space="preserve">.  The distance for stones not touching the house is </w:t>
      </w:r>
      <w:r w:rsidR="00CF656B">
        <w:t>199.6</w:t>
      </w:r>
      <w:r>
        <w:t xml:space="preserve"> </w:t>
      </w:r>
      <w:r w:rsidR="00CF656B">
        <w:t>cm</w:t>
      </w:r>
      <w:r>
        <w:t xml:space="preserve">.  Stones covering the </w:t>
      </w:r>
      <w:proofErr w:type="gramStart"/>
      <w:r>
        <w:t>tee</w:t>
      </w:r>
      <w:proofErr w:type="gramEnd"/>
      <w:r>
        <w:t xml:space="preserve"> will be measured from two locations (90 degrees from each other)</w:t>
      </w:r>
      <w:r w:rsidRPr="1A974854">
        <w:t xml:space="preserve"> </w:t>
      </w:r>
      <w:r>
        <w:t xml:space="preserve">at the edge of the </w:t>
      </w:r>
      <w:proofErr w:type="gramStart"/>
      <w:r>
        <w:t>four foot</w:t>
      </w:r>
      <w:proofErr w:type="gramEnd"/>
      <w:r>
        <w:t xml:space="preserve"> circle.</w:t>
      </w:r>
    </w:p>
    <w:p w14:paraId="6681C412" w14:textId="77777777" w:rsidR="00F36F49" w:rsidRPr="002C7C56" w:rsidRDefault="00F36F49" w:rsidP="00CC77A8">
      <w:pPr>
        <w:pStyle w:val="CU-Standard"/>
      </w:pPr>
      <w:r w:rsidRPr="002C7C56">
        <w:t>Where a measure is required at the completion of an end</w:t>
      </w:r>
      <w:r>
        <w:t>,</w:t>
      </w:r>
      <w:r w:rsidRPr="002C7C56">
        <w:t xml:space="preserve"> players are asked to clear away all stones not involved in the measure and to move either to the hog line or behind the hack leaving the ice free for the Umpire. The p</w:t>
      </w:r>
      <w:r>
        <w:t>layers</w:t>
      </w:r>
      <w:r w:rsidRPr="002C7C56">
        <w:t xml:space="preserve"> in charge of the house at the completion of the end will be allowed to observe the measure provided there is no attempt to either interfere with, or influence, the Umpire.</w:t>
      </w:r>
    </w:p>
    <w:p w14:paraId="1B4BC95F" w14:textId="77777777" w:rsidR="00F36F49" w:rsidRPr="002C7C56" w:rsidRDefault="00F36F49" w:rsidP="00CC77A8">
      <w:pPr>
        <w:pStyle w:val="CU-Standard"/>
      </w:pPr>
      <w:r w:rsidRPr="002C7C56">
        <w:t xml:space="preserve">Where a Free Guard Zone measure </w:t>
      </w:r>
      <w:proofErr w:type="gramStart"/>
      <w:r w:rsidRPr="002C7C56">
        <w:t>has to</w:t>
      </w:r>
      <w:proofErr w:type="gramEnd"/>
      <w:r w:rsidRPr="002C7C56">
        <w:t xml:space="preserve"> be made visually by an Umpire and provided that stone, or stones, remain untouched for the remainder of that end, no measure by instrument will be made as the visual decision will stand.</w:t>
      </w:r>
    </w:p>
    <w:p w14:paraId="45790B64" w14:textId="39CEC6D5" w:rsidR="00F36F49" w:rsidRPr="00352095" w:rsidRDefault="00F36F49" w:rsidP="00CC77A8">
      <w:pPr>
        <w:pStyle w:val="CU-Standard"/>
      </w:pPr>
      <w:r w:rsidRPr="00352095">
        <w:t>2</w:t>
      </w:r>
      <w:r w:rsidR="002978BE">
        <w:t>3</w:t>
      </w:r>
      <w:r w:rsidRPr="00352095">
        <w:t>.</w:t>
      </w:r>
      <w:r w:rsidRPr="00352095">
        <w:tab/>
      </w:r>
      <w:r w:rsidRPr="00217200">
        <w:t>Improper Conduct</w:t>
      </w:r>
    </w:p>
    <w:p w14:paraId="4FB6D8EA" w14:textId="77777777" w:rsidR="00F36F49" w:rsidRDefault="00F36F49" w:rsidP="00CC77A8">
      <w:pPr>
        <w:pStyle w:val="CU-Standard"/>
        <w:rPr>
          <w:sz w:val="23"/>
          <w:szCs w:val="23"/>
        </w:rPr>
      </w:pPr>
      <w:r w:rsidRPr="002C7C56">
        <w:t xml:space="preserve">Improper conduct, foul or offensive language, equipment abuse, or willful damage on the part of any team member is prohibited. </w:t>
      </w:r>
      <w:r>
        <w:rPr>
          <w:sz w:val="23"/>
          <w:szCs w:val="23"/>
        </w:rPr>
        <w:t>Any violation may result in suspension of the offending person(s).</w:t>
      </w:r>
    </w:p>
    <w:p w14:paraId="3F2F7665" w14:textId="77777777" w:rsidR="004618B7" w:rsidRDefault="004618B7" w:rsidP="00CC77A8">
      <w:pPr>
        <w:pStyle w:val="CU-Standard"/>
      </w:pPr>
    </w:p>
    <w:p w14:paraId="34AC5DD4" w14:textId="1EC6797D" w:rsidR="00F36F49" w:rsidRPr="00217200" w:rsidRDefault="00F36F49" w:rsidP="00CC77A8">
      <w:pPr>
        <w:pStyle w:val="CU-Standard"/>
      </w:pPr>
      <w:r w:rsidRPr="00352095">
        <w:lastRenderedPageBreak/>
        <w:t>2</w:t>
      </w:r>
      <w:r w:rsidR="002978BE">
        <w:t>4</w:t>
      </w:r>
      <w:r w:rsidRPr="00352095">
        <w:t>.</w:t>
      </w:r>
      <w:r w:rsidRPr="00352095">
        <w:tab/>
      </w:r>
      <w:r w:rsidRPr="00217200">
        <w:t>Damage to Ice Surface</w:t>
      </w:r>
    </w:p>
    <w:p w14:paraId="5398592B" w14:textId="77777777" w:rsidR="00F36F49" w:rsidRPr="002C7C56" w:rsidRDefault="00F36F49" w:rsidP="00CC77A8">
      <w:pPr>
        <w:pStyle w:val="CU-Standard"/>
      </w:pPr>
      <w:r w:rsidRPr="002C7C56">
        <w:t xml:space="preserve">No player shall cause damage to the ice surface by means of equipment, </w:t>
      </w:r>
      <w:proofErr w:type="gramStart"/>
      <w:r w:rsidRPr="002C7C56">
        <w:t>hand prints</w:t>
      </w:r>
      <w:proofErr w:type="gramEnd"/>
      <w:r w:rsidRPr="002C7C56">
        <w:t xml:space="preserve">, or body prints. Procedures: </w:t>
      </w:r>
    </w:p>
    <w:p w14:paraId="16A1A795" w14:textId="77777777" w:rsidR="00F36F49" w:rsidRPr="002C7C56" w:rsidRDefault="00F36F49" w:rsidP="002978BE">
      <w:pPr>
        <w:pStyle w:val="CU-Standard"/>
      </w:pPr>
      <w:r w:rsidRPr="002C7C56">
        <w:t>1st incident = 1st official on-ice warning, repair damage</w:t>
      </w:r>
    </w:p>
    <w:p w14:paraId="52A6B441" w14:textId="77777777" w:rsidR="00F36F49" w:rsidRPr="002C7C56" w:rsidRDefault="00F36F49" w:rsidP="002978BE">
      <w:pPr>
        <w:pStyle w:val="CU-Standard"/>
      </w:pPr>
      <w:r w:rsidRPr="002C7C56">
        <w:t>2nd incident = 2nd official on-ice warning, repair damage</w:t>
      </w:r>
    </w:p>
    <w:p w14:paraId="605DF322" w14:textId="77777777" w:rsidR="00F36F49" w:rsidRPr="002C7C56" w:rsidRDefault="00F36F49" w:rsidP="002978BE">
      <w:pPr>
        <w:pStyle w:val="CU-Standard"/>
      </w:pPr>
      <w:r w:rsidRPr="002C7C56">
        <w:t>3rd incident = repair damage and remove player from the game</w:t>
      </w:r>
    </w:p>
    <w:p w14:paraId="0F45512C" w14:textId="640A496E" w:rsidR="00F36F49" w:rsidRPr="00352095" w:rsidRDefault="00F36F49" w:rsidP="00CC77A8">
      <w:pPr>
        <w:pStyle w:val="CU-Standard"/>
      </w:pPr>
      <w:r w:rsidRPr="00352095">
        <w:t>2</w:t>
      </w:r>
      <w:r w:rsidR="002978BE">
        <w:t>5</w:t>
      </w:r>
      <w:r w:rsidRPr="00352095">
        <w:t>.</w:t>
      </w:r>
      <w:r w:rsidRPr="00352095">
        <w:tab/>
      </w:r>
      <w:r w:rsidRPr="00217200">
        <w:t>Hog Line Violations</w:t>
      </w:r>
    </w:p>
    <w:p w14:paraId="7147B516" w14:textId="77777777" w:rsidR="00F36F49" w:rsidRPr="00F85377" w:rsidRDefault="00F36F49" w:rsidP="00CC77A8">
      <w:pPr>
        <w:pStyle w:val="CU-Standard"/>
      </w:pPr>
      <w:r>
        <w:t xml:space="preserve"> No electronic handles.  When electronic handles are not available for an event, personnel may be utilized to observe deliveries which are detailed in Section I, R5 of the USCA Rules of Curling and Competition.  Please note, a stone is in play, and considered delivered, when it reaches the tee-line</w:t>
      </w:r>
      <w:r w:rsidR="00352095">
        <w:t xml:space="preserve"> </w:t>
      </w:r>
      <w:r>
        <w:t>at the delivery end and a stone must be clearly released from the hand before it reaches the hog line at the delivery end.</w:t>
      </w:r>
    </w:p>
    <w:p w14:paraId="66FAFE5B" w14:textId="6C24683A" w:rsidR="00F36F49" w:rsidRPr="00352095" w:rsidRDefault="002978BE" w:rsidP="00CC77A8">
      <w:pPr>
        <w:pStyle w:val="CU-Standard"/>
      </w:pPr>
      <w:r>
        <w:t>26.</w:t>
      </w:r>
      <w:r w:rsidR="00F36F49" w:rsidRPr="00352095">
        <w:tab/>
      </w:r>
      <w:r w:rsidR="00F36F49" w:rsidRPr="00217200">
        <w:t>Post-Game Procedure</w:t>
      </w:r>
    </w:p>
    <w:p w14:paraId="45FCE284" w14:textId="77777777" w:rsidR="00F36F49" w:rsidRPr="002C7C56" w:rsidRDefault="00F36F49" w:rsidP="00CC77A8">
      <w:pPr>
        <w:pStyle w:val="CU-Standard"/>
      </w:pPr>
      <w:r w:rsidRPr="002C7C56">
        <w:t>To avoid interference with games still in progress, at the end of games</w:t>
      </w:r>
      <w:r>
        <w:t>,</w:t>
      </w:r>
      <w:r w:rsidRPr="002C7C56">
        <w:t xml:space="preserve"> coaches and team officials are not allowed to enter the Field of Play but must wait for their team to exit the playing area.</w:t>
      </w:r>
    </w:p>
    <w:p w14:paraId="118ACCA7" w14:textId="086BE8E9" w:rsidR="00F36F49" w:rsidRPr="002C7C56" w:rsidRDefault="002978BE" w:rsidP="00F36F49">
      <w:pPr>
        <w:tabs>
          <w:tab w:val="left" w:pos="851"/>
        </w:tabs>
        <w:spacing w:before="120"/>
        <w:jc w:val="both"/>
        <w:rPr>
          <w:szCs w:val="22"/>
        </w:rPr>
      </w:pPr>
      <w:r>
        <w:rPr>
          <w:b/>
        </w:rPr>
        <w:t>27</w:t>
      </w:r>
      <w:r w:rsidR="00F36F49" w:rsidRPr="00620C4C">
        <w:rPr>
          <w:b/>
        </w:rPr>
        <w:t>.</w:t>
      </w:r>
      <w:r w:rsidR="00F36F49" w:rsidRPr="00620C4C">
        <w:rPr>
          <w:b/>
        </w:rPr>
        <w:tab/>
        <w:t>Position of Players</w:t>
      </w:r>
      <w:r w:rsidR="00F36F49" w:rsidRPr="00807D45">
        <w:rPr>
          <w:szCs w:val="22"/>
        </w:rPr>
        <w:t xml:space="preserve"> </w:t>
      </w:r>
      <w:r w:rsidR="00F36F49">
        <w:rPr>
          <w:b/>
          <w:szCs w:val="22"/>
        </w:rPr>
        <w:t>d</w:t>
      </w:r>
      <w:r w:rsidR="00F36F49" w:rsidRPr="00807D45">
        <w:rPr>
          <w:b/>
          <w:szCs w:val="22"/>
        </w:rPr>
        <w:t>uring the process of delivery</w:t>
      </w:r>
      <w:r w:rsidR="00F36F49" w:rsidRPr="002C7C56">
        <w:rPr>
          <w:szCs w:val="22"/>
        </w:rPr>
        <w:t>:</w:t>
      </w:r>
    </w:p>
    <w:p w14:paraId="14D9EF53" w14:textId="77777777" w:rsidR="00F36F49" w:rsidRPr="002C7C56" w:rsidRDefault="00F36F49" w:rsidP="00F36F49">
      <w:pPr>
        <w:tabs>
          <w:tab w:val="left" w:pos="851"/>
        </w:tabs>
        <w:spacing w:before="120"/>
        <w:jc w:val="both"/>
        <w:rPr>
          <w:szCs w:val="22"/>
        </w:rPr>
      </w:pPr>
      <w:r w:rsidRPr="002C7C56">
        <w:rPr>
          <w:szCs w:val="22"/>
        </w:rPr>
        <w:t xml:space="preserve">The player who is in charge of the house is positioned inside the hog </w:t>
      </w:r>
      <w:proofErr w:type="gramStart"/>
      <w:r w:rsidRPr="002C7C56">
        <w:rPr>
          <w:szCs w:val="22"/>
        </w:rPr>
        <w:t>line, and</w:t>
      </w:r>
      <w:proofErr w:type="gramEnd"/>
      <w:r w:rsidRPr="002C7C56">
        <w:rPr>
          <w:szCs w:val="22"/>
        </w:rPr>
        <w:t xml:space="preserve"> </w:t>
      </w:r>
      <w:r>
        <w:rPr>
          <w:szCs w:val="22"/>
        </w:rPr>
        <w:t>has at least one foot</w:t>
      </w:r>
      <w:r w:rsidRPr="002C7C56">
        <w:rPr>
          <w:szCs w:val="22"/>
        </w:rPr>
        <w:t xml:space="preserve"> on the ice surface of the playing end of the team's sheet, while the team is in the process of delivery. If a stone is delivered when the proper player is not in this position, the delivered stone is removed from play, and any displaced stones are replaced to their original positions by the non-offending team.</w:t>
      </w:r>
      <w:r>
        <w:rPr>
          <w:szCs w:val="22"/>
        </w:rPr>
        <w:t xml:space="preserve">  The vice-skip can </w:t>
      </w:r>
      <w:proofErr w:type="gramStart"/>
      <w:r>
        <w:rPr>
          <w:szCs w:val="22"/>
        </w:rPr>
        <w:t>be in charge of</w:t>
      </w:r>
      <w:proofErr w:type="gramEnd"/>
      <w:r>
        <w:rPr>
          <w:szCs w:val="22"/>
        </w:rPr>
        <w:t xml:space="preserve"> the house when the skip is not on the ice.</w:t>
      </w:r>
    </w:p>
    <w:p w14:paraId="07BEEFAA" w14:textId="77777777" w:rsidR="00F36F49" w:rsidRPr="002C7C56" w:rsidRDefault="00F36F49" w:rsidP="00F36F49">
      <w:pPr>
        <w:tabs>
          <w:tab w:val="left" w:pos="851"/>
        </w:tabs>
        <w:spacing w:before="120"/>
        <w:rPr>
          <w:szCs w:val="22"/>
        </w:rPr>
      </w:pPr>
      <w:r>
        <w:rPr>
          <w:szCs w:val="22"/>
        </w:rPr>
        <w:t>N</w:t>
      </w:r>
      <w:r w:rsidRPr="002C7C56">
        <w:rPr>
          <w:szCs w:val="22"/>
        </w:rPr>
        <w:t xml:space="preserve">on-delivering team players should take stationary positions along the side lines </w:t>
      </w:r>
      <w:r w:rsidRPr="00872505">
        <w:rPr>
          <w:b/>
          <w:szCs w:val="22"/>
        </w:rPr>
        <w:t>between the courtesy lines</w:t>
      </w:r>
      <w:r w:rsidRPr="002C7C56">
        <w:rPr>
          <w:szCs w:val="22"/>
        </w:rPr>
        <w:t>.</w:t>
      </w:r>
    </w:p>
    <w:p w14:paraId="42FCFC30" w14:textId="77777777" w:rsidR="00F36F49" w:rsidRPr="002C7C56" w:rsidRDefault="00F36F49" w:rsidP="00CC77A8">
      <w:pPr>
        <w:pStyle w:val="CU-Standard"/>
      </w:pPr>
      <w:r>
        <w:t>The skip/</w:t>
      </w:r>
      <w:r w:rsidRPr="002C7C56">
        <w:t xml:space="preserve">vice-skip of the non-delivering team may take stationary positions </w:t>
      </w:r>
      <w:r w:rsidRPr="00380461">
        <w:t>behind</w:t>
      </w:r>
      <w:r w:rsidRPr="002C7C56">
        <w:t xml:space="preserve"> the back line at the playing end providing they are not interfering with the choice of place of the skip / vice skip of the delivering team.</w:t>
      </w:r>
    </w:p>
    <w:p w14:paraId="7E639673" w14:textId="77777777" w:rsidR="00F36F49" w:rsidRPr="002C7C56" w:rsidRDefault="00F36F49" w:rsidP="00CC77A8">
      <w:pPr>
        <w:pStyle w:val="CU-Standard"/>
      </w:pPr>
      <w:r w:rsidRPr="002C7C56">
        <w:t xml:space="preserve">The player who is to deliver next may take a stationary position to the side of the rink behind the hacks at the </w:t>
      </w:r>
      <w:proofErr w:type="gramStart"/>
      <w:r w:rsidRPr="002C7C56">
        <w:t>delivering</w:t>
      </w:r>
      <w:proofErr w:type="gramEnd"/>
      <w:r w:rsidRPr="002C7C56">
        <w:t xml:space="preserve"> end.</w:t>
      </w:r>
    </w:p>
    <w:p w14:paraId="4D8FB1E3" w14:textId="69F8BA45" w:rsidR="00F36F49" w:rsidRPr="00352095" w:rsidRDefault="002978BE" w:rsidP="00CC77A8">
      <w:pPr>
        <w:pStyle w:val="CU-Standard"/>
      </w:pPr>
      <w:r>
        <w:t>28</w:t>
      </w:r>
      <w:r w:rsidR="00F36F49" w:rsidRPr="00352095">
        <w:t>.</w:t>
      </w:r>
      <w:r w:rsidR="00F36F49" w:rsidRPr="00352095">
        <w:tab/>
      </w:r>
      <w:r w:rsidR="00F36F49" w:rsidRPr="00217200">
        <w:t>Coach Bench</w:t>
      </w:r>
    </w:p>
    <w:p w14:paraId="1CA831E6" w14:textId="77777777" w:rsidR="00F36F49" w:rsidRDefault="00F36F49" w:rsidP="00CC77A8">
      <w:pPr>
        <w:pStyle w:val="CU-Standard"/>
        <w:rPr>
          <w:color w:val="1F497D"/>
        </w:rPr>
      </w:pPr>
      <w:r w:rsidRPr="00240300">
        <w:t xml:space="preserve">All coaches (and team officials) are </w:t>
      </w:r>
      <w:r w:rsidRPr="00240300">
        <w:rPr>
          <w:u w:val="single"/>
        </w:rPr>
        <w:t>required</w:t>
      </w:r>
      <w:r w:rsidRPr="00240300">
        <w:t xml:space="preserve"> to pass a USCA background check and complete SafeSport </w:t>
      </w:r>
      <w:r w:rsidRPr="00240300">
        <w:rPr>
          <w:bCs/>
        </w:rPr>
        <w:t>at least 10 business days prior to the event</w:t>
      </w:r>
      <w:r w:rsidRPr="00240300">
        <w:t xml:space="preserve"> to ensure that their checks can be completed in a timely manner.</w:t>
      </w:r>
    </w:p>
    <w:p w14:paraId="7B8F15A0" w14:textId="77777777" w:rsidR="00F36F49" w:rsidRPr="002C7C56" w:rsidRDefault="00F36F49" w:rsidP="00CC77A8">
      <w:pPr>
        <w:pStyle w:val="CU-Standard"/>
      </w:pPr>
      <w:r w:rsidRPr="002C7C56">
        <w:t xml:space="preserve">Special seating has been arranged and will be </w:t>
      </w:r>
      <w:proofErr w:type="gramStart"/>
      <w:r w:rsidRPr="002C7C56">
        <w:t>advised</w:t>
      </w:r>
      <w:proofErr w:type="gramEnd"/>
      <w:r w:rsidRPr="002C7C56">
        <w:t xml:space="preserve"> at the Team Meeting. Power points (electrical outlets) for </w:t>
      </w:r>
      <w:proofErr w:type="gramStart"/>
      <w:r w:rsidRPr="002C7C56">
        <w:t>lap top</w:t>
      </w:r>
      <w:proofErr w:type="gramEnd"/>
      <w:r w:rsidRPr="002C7C56">
        <w:t xml:space="preserve"> computers will be provided.</w:t>
      </w:r>
      <w:r w:rsidRPr="3E5853D7">
        <w:t xml:space="preserve">  </w:t>
      </w:r>
      <w:r w:rsidRPr="002C7C56">
        <w:t>Only one person, seated in the designated coaching area, of a team calling time out is allowed to meet with the team.  This person must use the designated route to reach the team and stand where permitted as described at the Team Meeting.</w:t>
      </w:r>
    </w:p>
    <w:p w14:paraId="3B3D897F" w14:textId="77777777" w:rsidR="00F36F49" w:rsidRDefault="00F36F49" w:rsidP="00CC77A8">
      <w:pPr>
        <w:pStyle w:val="CU-Standard"/>
      </w:pPr>
      <w:r w:rsidRPr="002C7C56">
        <w:t xml:space="preserve">There will be </w:t>
      </w:r>
      <w:r>
        <w:t xml:space="preserve">a maximum of </w:t>
      </w:r>
      <w:r w:rsidR="00993F54">
        <w:t>two</w:t>
      </w:r>
      <w:r w:rsidRPr="002C7C56">
        <w:t xml:space="preserve"> positions for each team</w:t>
      </w:r>
      <w:r>
        <w:t xml:space="preserve"> (for a </w:t>
      </w:r>
      <w:r w:rsidRPr="002C7C56">
        <w:t>coach</w:t>
      </w:r>
      <w:r>
        <w:t xml:space="preserve"> and another certified team official</w:t>
      </w:r>
      <w:r w:rsidRPr="002C7C56">
        <w:t xml:space="preserve">). Communication, verbal or otherwise, between </w:t>
      </w:r>
      <w:proofErr w:type="gramStart"/>
      <w:r w:rsidRPr="002C7C56">
        <w:t>persons</w:t>
      </w:r>
      <w:proofErr w:type="gramEnd"/>
      <w:r w:rsidRPr="002C7C56">
        <w:t xml:space="preserve"> on the Coach Bench and teams on the ice is not allowed and is considered unacceptable conduct. There shall also be no communication of any sort from the Coach Bench to anyone who is not sitting in that designated area. Violation of this rule could result in that person being ejected from the competition area for that game by the Chief Umpire or Deputy Chief Umpire.</w:t>
      </w:r>
    </w:p>
    <w:p w14:paraId="42D0960B" w14:textId="77777777" w:rsidR="00F36F49" w:rsidRPr="002C7C56" w:rsidRDefault="00F36F49" w:rsidP="00CC77A8">
      <w:pPr>
        <w:pStyle w:val="CU-Standard"/>
      </w:pPr>
      <w:r>
        <w:t>Coaches and/or other team personnel sitting on the coaches’ bench cannot view and/or listen to broadcasts.</w:t>
      </w:r>
    </w:p>
    <w:p w14:paraId="5718F3B8" w14:textId="2ACDD720" w:rsidR="00F36F49" w:rsidRPr="00B123FA" w:rsidRDefault="00F36F49" w:rsidP="00F36F49">
      <w:pPr>
        <w:rPr>
          <w:rFonts w:ascii="Calibri" w:hAnsi="Calibri"/>
          <w:color w:val="1F497D"/>
        </w:rPr>
      </w:pPr>
      <w:r w:rsidRPr="00B123FA">
        <w:rPr>
          <w:bCs/>
        </w:rPr>
        <w:lastRenderedPageBreak/>
        <w:t xml:space="preserve">Coaches and </w:t>
      </w:r>
      <w:r>
        <w:rPr>
          <w:bCs/>
        </w:rPr>
        <w:t>certifi</w:t>
      </w:r>
      <w:r w:rsidRPr="00B123FA">
        <w:rPr>
          <w:bCs/>
        </w:rPr>
        <w:t xml:space="preserve">ed Team Officials must be identified on the Team Line-Up Form.  </w:t>
      </w:r>
      <w:r w:rsidR="00CA5DFC">
        <w:rPr>
          <w:bCs/>
        </w:rPr>
        <w:t>One</w:t>
      </w:r>
      <w:r>
        <w:rPr>
          <w:b/>
          <w:bCs/>
        </w:rPr>
        <w:t xml:space="preserve"> </w:t>
      </w:r>
      <w:r w:rsidRPr="00380461">
        <w:rPr>
          <w:bCs/>
        </w:rPr>
        <w:t>certified</w:t>
      </w:r>
      <w:r>
        <w:rPr>
          <w:b/>
          <w:bCs/>
        </w:rPr>
        <w:t xml:space="preserve"> </w:t>
      </w:r>
      <w:r w:rsidRPr="00B123FA">
        <w:rPr>
          <w:bCs/>
        </w:rPr>
        <w:t xml:space="preserve">team official and </w:t>
      </w:r>
      <w:r w:rsidR="00CA5DFC">
        <w:rPr>
          <w:bCs/>
        </w:rPr>
        <w:t>One</w:t>
      </w:r>
      <w:r w:rsidRPr="00B123FA">
        <w:rPr>
          <w:bCs/>
        </w:rPr>
        <w:t xml:space="preserve"> alternate rule.  This would be subject to </w:t>
      </w:r>
      <w:proofErr w:type="gramStart"/>
      <w:r w:rsidRPr="00B123FA">
        <w:rPr>
          <w:bCs/>
        </w:rPr>
        <w:t>approval</w:t>
      </w:r>
      <w:proofErr w:type="gramEnd"/>
      <w:r w:rsidRPr="00B123FA">
        <w:rPr>
          <w:bCs/>
        </w:rPr>
        <w:t xml:space="preserve"> of the Chief Umpire.</w:t>
      </w:r>
    </w:p>
    <w:p w14:paraId="734ABDDF" w14:textId="77777777" w:rsidR="00F36F49" w:rsidRPr="002C7C56" w:rsidRDefault="00F36F49" w:rsidP="00CC77A8">
      <w:pPr>
        <w:pStyle w:val="CU-Standard"/>
        <w:rPr>
          <w:strike/>
        </w:rPr>
      </w:pPr>
      <w:r w:rsidRPr="002C7C56">
        <w:t xml:space="preserve">Displaying a team mascot or flag is not allowed, and the Coach Bench must </w:t>
      </w:r>
      <w:proofErr w:type="gramStart"/>
      <w:r w:rsidRPr="002C7C56">
        <w:t>be "clean" at all times</w:t>
      </w:r>
      <w:proofErr w:type="gramEnd"/>
      <w:r w:rsidRPr="002C7C56">
        <w:t>. Team cheers and yelling are not permitted.</w:t>
      </w:r>
    </w:p>
    <w:p w14:paraId="156300A9" w14:textId="77777777" w:rsidR="00F36F49" w:rsidRPr="002C7C56" w:rsidRDefault="00F36F49" w:rsidP="00CC77A8">
      <w:pPr>
        <w:pStyle w:val="CU-Standard"/>
      </w:pPr>
      <w:r w:rsidRPr="002C7C56">
        <w:t xml:space="preserve">When the team is delivering the dark colored stones, coaches will sit on the right side (as you face the Field of Play) and when delivering the </w:t>
      </w:r>
      <w:proofErr w:type="gramStart"/>
      <w:r w:rsidRPr="002C7C56">
        <w:t>light colored</w:t>
      </w:r>
      <w:proofErr w:type="gramEnd"/>
      <w:r w:rsidRPr="002C7C56">
        <w:t xml:space="preserve"> handled stones on the left side (as you face the Field of Play).</w:t>
      </w:r>
    </w:p>
    <w:p w14:paraId="121D158F" w14:textId="77777777" w:rsidR="00F36F49" w:rsidRPr="002C7C56" w:rsidRDefault="00F36F49" w:rsidP="00CC77A8">
      <w:pPr>
        <w:pStyle w:val="CU-Standard"/>
      </w:pPr>
      <w:r w:rsidRPr="002C7C56">
        <w:t xml:space="preserve">Alcohol in the playing area and on the </w:t>
      </w:r>
      <w:proofErr w:type="gramStart"/>
      <w:r w:rsidRPr="002C7C56">
        <w:t>Coach</w:t>
      </w:r>
      <w:proofErr w:type="gramEnd"/>
      <w:r w:rsidRPr="002C7C56">
        <w:t xml:space="preserve"> Bench is not allowed.</w:t>
      </w:r>
    </w:p>
    <w:p w14:paraId="00D0D157" w14:textId="77777777" w:rsidR="00F36F49" w:rsidRPr="002C7C56" w:rsidRDefault="00F36F49" w:rsidP="00CC77A8">
      <w:pPr>
        <w:pStyle w:val="CU-Standard"/>
      </w:pPr>
      <w:r w:rsidRPr="002C7C56">
        <w:t>Access to the Coach Bench will only be allowed when your team is playing.</w:t>
      </w:r>
    </w:p>
    <w:p w14:paraId="65FBA788" w14:textId="77777777" w:rsidR="00F36F49" w:rsidRPr="002C7C56" w:rsidRDefault="00F36F49" w:rsidP="00F36F49">
      <w:pPr>
        <w:tabs>
          <w:tab w:val="left" w:pos="851"/>
        </w:tabs>
        <w:spacing w:before="120"/>
        <w:rPr>
          <w:szCs w:val="22"/>
        </w:rPr>
      </w:pPr>
      <w:r w:rsidRPr="00B93FE3">
        <w:t>The proper dress code must be adhered to when occupying a position on the Coach Bench, or access will be denied. This means no blue jeans</w:t>
      </w:r>
      <w:r w:rsidR="00352095">
        <w:t>.</w:t>
      </w:r>
    </w:p>
    <w:p w14:paraId="0256FDB4" w14:textId="071FD7CB" w:rsidR="00F36F49" w:rsidRPr="00352095" w:rsidRDefault="002978BE" w:rsidP="00CC77A8">
      <w:pPr>
        <w:pStyle w:val="CU-Standard"/>
      </w:pPr>
      <w:r>
        <w:t>29</w:t>
      </w:r>
      <w:r w:rsidR="00F36F49" w:rsidRPr="00352095">
        <w:t>.</w:t>
      </w:r>
      <w:r w:rsidR="00F36F49" w:rsidRPr="00352095">
        <w:tab/>
      </w:r>
      <w:r w:rsidR="00F36F49" w:rsidRPr="00217200">
        <w:t>Kit Bags / Clothing</w:t>
      </w:r>
    </w:p>
    <w:p w14:paraId="5E4F938B" w14:textId="77777777" w:rsidR="00F2211E" w:rsidRPr="00F2211E" w:rsidRDefault="00F36F49" w:rsidP="00CC77A8">
      <w:pPr>
        <w:pStyle w:val="CU-Standard"/>
      </w:pPr>
      <w:r w:rsidRPr="002C7C56">
        <w:t xml:space="preserve">Arrangements of where to store kit bags and clothing will be advised at the Team Meeting. </w:t>
      </w:r>
      <w:r w:rsidR="00F2211E" w:rsidRPr="00F2211E">
        <w:t>Due to the new sweeping/broom policies, no broom bags or equipment bags will be allowed into the FOP. Clothing and any other apparatus (delivery devices, water bottles, gloves, grippers, etc.) needs to be kept out of walkway areas for everyone's safety.</w:t>
      </w:r>
    </w:p>
    <w:p w14:paraId="2DDC1B55" w14:textId="77777777" w:rsidR="00F2211E" w:rsidRPr="00F2211E" w:rsidRDefault="00F2211E" w:rsidP="00F2211E">
      <w:pPr>
        <w:tabs>
          <w:tab w:val="left" w:pos="851"/>
          <w:tab w:val="left" w:pos="1560"/>
        </w:tabs>
        <w:spacing w:before="120"/>
        <w:rPr>
          <w:color w:val="00000A"/>
          <w:szCs w:val="22"/>
          <w:lang w:val="en-GB"/>
        </w:rPr>
      </w:pPr>
      <w:r w:rsidRPr="00F2211E">
        <w:rPr>
          <w:color w:val="00000A"/>
          <w:szCs w:val="22"/>
          <w:lang w:val="en-GB"/>
        </w:rPr>
        <w:t>Please help to keep the Field of Play tidy by placing all your rubbish in the bins provided and at the end of the game, by clearing away all</w:t>
      </w:r>
      <w:r w:rsidRPr="00F2211E">
        <w:rPr>
          <w:b/>
          <w:color w:val="00000A"/>
          <w:szCs w:val="22"/>
          <w:lang w:val="en-GB"/>
        </w:rPr>
        <w:t xml:space="preserve"> </w:t>
      </w:r>
      <w:r w:rsidRPr="00F2211E">
        <w:rPr>
          <w:color w:val="00000A"/>
          <w:szCs w:val="22"/>
          <w:lang w:val="en-GB"/>
        </w:rPr>
        <w:t>rubbish.</w:t>
      </w:r>
    </w:p>
    <w:p w14:paraId="70116291" w14:textId="77777777" w:rsidR="00F36F49" w:rsidRDefault="00F36F49" w:rsidP="00CC77A8">
      <w:pPr>
        <w:pStyle w:val="CU-Standard"/>
      </w:pPr>
      <w:r w:rsidRPr="002C7C56">
        <w:t>Clothing discarded during games should not be dropped directly behind or to the side of the ice. At the end of games all team and personal equipment must be removed from the Field of Play.</w:t>
      </w:r>
    </w:p>
    <w:p w14:paraId="65FF5AF2" w14:textId="77777777" w:rsidR="00F36F49" w:rsidRPr="002C7C56" w:rsidRDefault="00F36F49" w:rsidP="00CC77A8">
      <w:pPr>
        <w:pStyle w:val="CU-Standard"/>
      </w:pPr>
      <w:r w:rsidRPr="002C7C56">
        <w:t>Please help to keep the Field of Play tidy by placing all your rubbish in the bins provided and at the end of the game</w:t>
      </w:r>
      <w:r>
        <w:t>,</w:t>
      </w:r>
      <w:r w:rsidRPr="002C7C56">
        <w:t xml:space="preserve"> by clearing away all rubbish.</w:t>
      </w:r>
    </w:p>
    <w:p w14:paraId="1050E2F0" w14:textId="6BA62AA2" w:rsidR="00F36F49" w:rsidRPr="00352095" w:rsidRDefault="00F36F49" w:rsidP="00CC77A8">
      <w:pPr>
        <w:pStyle w:val="CU-Standard"/>
      </w:pPr>
      <w:r w:rsidRPr="00352095">
        <w:t>3</w:t>
      </w:r>
      <w:r w:rsidR="002978BE">
        <w:t>0</w:t>
      </w:r>
      <w:r w:rsidRPr="00352095">
        <w:t>.</w:t>
      </w:r>
      <w:r w:rsidRPr="00352095">
        <w:tab/>
      </w:r>
      <w:r w:rsidRPr="00217200">
        <w:t>Mobile Telephones</w:t>
      </w:r>
    </w:p>
    <w:p w14:paraId="0A1ECFAE" w14:textId="77777777" w:rsidR="00F36F49" w:rsidRPr="002C7C56" w:rsidRDefault="00F36F49" w:rsidP="00CC77A8">
      <w:pPr>
        <w:pStyle w:val="CU-Standard"/>
      </w:pPr>
      <w:r w:rsidRPr="002C7C56">
        <w:t>Please switch off mobile telephones and other devices before entering the Field of Play. Photos should not be taken by participants from inside the Field of Play.</w:t>
      </w:r>
    </w:p>
    <w:p w14:paraId="5B120C6B" w14:textId="60BE8947" w:rsidR="00F36F49" w:rsidRPr="00217200" w:rsidRDefault="00F36F49" w:rsidP="00CC77A8">
      <w:pPr>
        <w:pStyle w:val="CU-Standard"/>
      </w:pPr>
      <w:r w:rsidRPr="00352095">
        <w:t>3</w:t>
      </w:r>
      <w:r w:rsidR="002978BE">
        <w:t>1</w:t>
      </w:r>
      <w:r w:rsidRPr="00352095">
        <w:t>.</w:t>
      </w:r>
      <w:r w:rsidRPr="00352095">
        <w:tab/>
      </w:r>
      <w:r w:rsidRPr="00217200">
        <w:t>Smoking</w:t>
      </w:r>
    </w:p>
    <w:p w14:paraId="5E734647" w14:textId="77777777" w:rsidR="00F36F49" w:rsidRPr="002C7C56" w:rsidRDefault="00F36F49" w:rsidP="00CC77A8">
      <w:pPr>
        <w:pStyle w:val="CU-Standard"/>
      </w:pPr>
      <w:r w:rsidRPr="002C7C56">
        <w:t>Smoking</w:t>
      </w:r>
      <w:r>
        <w:t xml:space="preserve"> (including e-devices)</w:t>
      </w:r>
      <w:r w:rsidRPr="002C7C56">
        <w:t xml:space="preserve"> is prohibited in the venue.</w:t>
      </w:r>
    </w:p>
    <w:p w14:paraId="075BF0BB" w14:textId="08A54F86" w:rsidR="00F36F49" w:rsidRPr="00352095" w:rsidRDefault="00F36F49" w:rsidP="00CC77A8">
      <w:pPr>
        <w:pStyle w:val="CU-Standard"/>
      </w:pPr>
      <w:r w:rsidRPr="00352095">
        <w:t>3</w:t>
      </w:r>
      <w:r w:rsidR="002978BE">
        <w:t>2</w:t>
      </w:r>
      <w:r w:rsidRPr="00352095">
        <w:t>.</w:t>
      </w:r>
      <w:r w:rsidRPr="00352095">
        <w:tab/>
      </w:r>
      <w:r w:rsidRPr="00217200">
        <w:t>Media</w:t>
      </w:r>
    </w:p>
    <w:p w14:paraId="6D2EEEBA" w14:textId="4893915D" w:rsidR="00F36F49" w:rsidRDefault="00F36F49" w:rsidP="00CC77A8">
      <w:pPr>
        <w:pStyle w:val="CU-Standard"/>
      </w:pPr>
      <w:r w:rsidRPr="002C7C56">
        <w:t>Curling requires media support. Players and coaches are requested to co-operate with all reasonable requests, but should you have any problems please refer to the Chief Umpire or Deputy Chief Umpire</w:t>
      </w:r>
    </w:p>
    <w:p w14:paraId="3C8949A3" w14:textId="48E87C47" w:rsidR="00F36F49" w:rsidRPr="002C7C56" w:rsidRDefault="00993F54" w:rsidP="00F36F49">
      <w:pPr>
        <w:tabs>
          <w:tab w:val="left" w:pos="851"/>
        </w:tabs>
        <w:spacing w:before="120"/>
        <w:jc w:val="both"/>
        <w:rPr>
          <w:b/>
          <w:szCs w:val="22"/>
        </w:rPr>
      </w:pPr>
      <w:r>
        <w:rPr>
          <w:b/>
          <w:szCs w:val="22"/>
        </w:rPr>
        <w:t>3</w:t>
      </w:r>
      <w:r w:rsidR="002978BE">
        <w:rPr>
          <w:b/>
          <w:szCs w:val="22"/>
        </w:rPr>
        <w:t>3</w:t>
      </w:r>
      <w:r w:rsidR="00F36F49" w:rsidRPr="002C7C56">
        <w:rPr>
          <w:b/>
          <w:szCs w:val="22"/>
        </w:rPr>
        <w:t>.</w:t>
      </w:r>
      <w:r w:rsidR="00F36F49" w:rsidRPr="002C7C56">
        <w:rPr>
          <w:b/>
          <w:szCs w:val="22"/>
        </w:rPr>
        <w:tab/>
        <w:t>Social Media</w:t>
      </w:r>
    </w:p>
    <w:p w14:paraId="79DAB3A0" w14:textId="77777777" w:rsidR="00F36F49" w:rsidRPr="002C7C56" w:rsidRDefault="00F36F49" w:rsidP="00F36F49">
      <w:pPr>
        <w:tabs>
          <w:tab w:val="left" w:pos="851"/>
        </w:tabs>
        <w:spacing w:before="120"/>
        <w:jc w:val="both"/>
        <w:rPr>
          <w:szCs w:val="22"/>
        </w:rPr>
      </w:pPr>
      <w:r w:rsidRPr="002C7C56">
        <w:rPr>
          <w:szCs w:val="22"/>
        </w:rPr>
        <w:t xml:space="preserve">General conversation on social media is acceptable but posts relating to race, faith, disability, sexual orientation or which are interpreted as inappropriate comments directed towards officials, athletes or coaches, risk punishment and possible exclusion from the competition. All athletes and coaches are responsible for content posted on their accounts </w:t>
      </w:r>
      <w:proofErr w:type="gramStart"/>
      <w:r w:rsidRPr="002C7C56">
        <w:rPr>
          <w:szCs w:val="22"/>
        </w:rPr>
        <w:t>regardless</w:t>
      </w:r>
      <w:proofErr w:type="gramEnd"/>
      <w:r w:rsidRPr="002C7C56">
        <w:rPr>
          <w:szCs w:val="22"/>
        </w:rPr>
        <w:t xml:space="preserve"> </w:t>
      </w:r>
      <w:proofErr w:type="gramStart"/>
      <w:r w:rsidRPr="002C7C56">
        <w:rPr>
          <w:szCs w:val="22"/>
        </w:rPr>
        <w:t>if</w:t>
      </w:r>
      <w:proofErr w:type="gramEnd"/>
      <w:r w:rsidRPr="002C7C56">
        <w:rPr>
          <w:szCs w:val="22"/>
        </w:rPr>
        <w:t xml:space="preserve"> third parties run them. Copying posts and re-tweeting inappropriate content also incurs such penalties. Social Media Guidelines are also available in the Resources section of the </w:t>
      </w:r>
      <w:r>
        <w:rPr>
          <w:szCs w:val="22"/>
        </w:rPr>
        <w:t>WCF</w:t>
      </w:r>
      <w:r w:rsidRPr="002C7C56">
        <w:rPr>
          <w:szCs w:val="22"/>
        </w:rPr>
        <w:t xml:space="preserve"> website</w:t>
      </w:r>
      <w:r>
        <w:rPr>
          <w:szCs w:val="22"/>
        </w:rPr>
        <w:t xml:space="preserve"> (</w:t>
      </w:r>
      <w:r w:rsidRPr="00B404F4">
        <w:rPr>
          <w:szCs w:val="22"/>
        </w:rPr>
        <w:t>http://www.worldcurling.org/social-media-guidelines</w:t>
      </w:r>
      <w:r>
        <w:rPr>
          <w:szCs w:val="22"/>
        </w:rPr>
        <w:t>)</w:t>
      </w:r>
      <w:r w:rsidRPr="002C7C56">
        <w:rPr>
          <w:szCs w:val="22"/>
        </w:rPr>
        <w:t xml:space="preserve"> but if you have any questions about social </w:t>
      </w:r>
      <w:proofErr w:type="gramStart"/>
      <w:r w:rsidRPr="002C7C56">
        <w:rPr>
          <w:szCs w:val="22"/>
        </w:rPr>
        <w:t>media</w:t>
      </w:r>
      <w:proofErr w:type="gramEnd"/>
      <w:r w:rsidRPr="002C7C56">
        <w:rPr>
          <w:szCs w:val="22"/>
        </w:rPr>
        <w:t xml:space="preserve"> please speak to </w:t>
      </w:r>
      <w:r>
        <w:rPr>
          <w:szCs w:val="22"/>
        </w:rPr>
        <w:t>the</w:t>
      </w:r>
      <w:r w:rsidRPr="002C7C56">
        <w:rPr>
          <w:szCs w:val="22"/>
        </w:rPr>
        <w:t xml:space="preserve"> </w:t>
      </w:r>
      <w:r>
        <w:rPr>
          <w:szCs w:val="22"/>
        </w:rPr>
        <w:t>USCA Director of Communications</w:t>
      </w:r>
      <w:r w:rsidRPr="002C7C56">
        <w:rPr>
          <w:szCs w:val="22"/>
        </w:rPr>
        <w:t>.</w:t>
      </w:r>
    </w:p>
    <w:p w14:paraId="61464408" w14:textId="77777777" w:rsidR="004618B7" w:rsidRDefault="004618B7" w:rsidP="00CC77A8">
      <w:pPr>
        <w:pStyle w:val="CU-Standard"/>
      </w:pPr>
    </w:p>
    <w:p w14:paraId="33CB773A" w14:textId="77777777" w:rsidR="004618B7" w:rsidRDefault="004618B7" w:rsidP="00CC77A8">
      <w:pPr>
        <w:pStyle w:val="CU-Standard"/>
      </w:pPr>
    </w:p>
    <w:p w14:paraId="36939832" w14:textId="77777777" w:rsidR="00721646" w:rsidRDefault="00721646" w:rsidP="00CC77A8">
      <w:pPr>
        <w:pStyle w:val="CU-Standard"/>
      </w:pPr>
    </w:p>
    <w:p w14:paraId="5629F0EB" w14:textId="794DABF9" w:rsidR="00F36F49" w:rsidRPr="00445CD5" w:rsidRDefault="00445CD5" w:rsidP="00CC77A8">
      <w:pPr>
        <w:pStyle w:val="CU-Standard"/>
      </w:pPr>
      <w:r w:rsidRPr="00445CD5">
        <w:t>3</w:t>
      </w:r>
      <w:r w:rsidR="002978BE">
        <w:t>4</w:t>
      </w:r>
      <w:r w:rsidR="00F36F49" w:rsidRPr="00445CD5">
        <w:t>.</w:t>
      </w:r>
      <w:r w:rsidR="00F36F49" w:rsidRPr="00445CD5">
        <w:tab/>
      </w:r>
      <w:r w:rsidR="00F36F49" w:rsidRPr="00217200">
        <w:t>Decision Making</w:t>
      </w:r>
    </w:p>
    <w:p w14:paraId="220C4183" w14:textId="23DEAC49" w:rsidR="00F36F49" w:rsidRPr="002C7C56" w:rsidRDefault="00F36F49" w:rsidP="00CC77A8">
      <w:pPr>
        <w:pStyle w:val="CU-Standard"/>
      </w:pPr>
      <w:r w:rsidRPr="002C7C56">
        <w:t xml:space="preserve">It is hoped that all players and coaches will conduct themselves in a </w:t>
      </w:r>
      <w:proofErr w:type="gramStart"/>
      <w:r w:rsidRPr="002C7C56">
        <w:t>fair</w:t>
      </w:r>
      <w:proofErr w:type="gramEnd"/>
      <w:r w:rsidRPr="002C7C56">
        <w:t xml:space="preserve"> and sporting manner and that the Umpires do not have to get overly involved in games. If an Umpire is asked to make a ruling this will be done in complete fairness, and always according to the rules.</w:t>
      </w:r>
      <w:r w:rsidR="004618B7">
        <w:t xml:space="preserve"> Should a team wish to challenge a ruling on violations or other </w:t>
      </w:r>
      <w:proofErr w:type="spellStart"/>
      <w:r w:rsidR="004618B7">
        <w:t>infrasctions</w:t>
      </w:r>
      <w:proofErr w:type="spellEnd"/>
      <w:r w:rsidR="004618B7">
        <w:t xml:space="preserve"> levied by the Chief Umpire, the challenge must be made in a timely </w:t>
      </w:r>
      <w:proofErr w:type="gramStart"/>
      <w:r w:rsidR="004618B7">
        <w:t>manner</w:t>
      </w:r>
      <w:proofErr w:type="gramEnd"/>
      <w:r w:rsidR="004618B7">
        <w:t xml:space="preserve"> and the app</w:t>
      </w:r>
      <w:r w:rsidR="00721646">
        <w:t>e</w:t>
      </w:r>
      <w:r w:rsidR="004618B7">
        <w:t xml:space="preserve">al will be heard by a </w:t>
      </w:r>
      <w:proofErr w:type="spellStart"/>
      <w:r w:rsidR="004618B7">
        <w:t>pasnel</w:t>
      </w:r>
      <w:proofErr w:type="spellEnd"/>
      <w:r w:rsidR="004618B7">
        <w:t xml:space="preserve"> consisting of Ken McPartlin, Joe </w:t>
      </w:r>
      <w:proofErr w:type="spellStart"/>
      <w:r w:rsidR="004618B7">
        <w:t>Rockehbach</w:t>
      </w:r>
      <w:proofErr w:type="spellEnd"/>
      <w:r w:rsidR="00721646">
        <w:t xml:space="preserve">, and Herb </w:t>
      </w:r>
      <w:proofErr w:type="spellStart"/>
      <w:r w:rsidR="00721646">
        <w:t>Kupchick</w:t>
      </w:r>
      <w:proofErr w:type="spellEnd"/>
      <w:r w:rsidR="00721646">
        <w:t>.</w:t>
      </w:r>
    </w:p>
    <w:p w14:paraId="4B3A05C5" w14:textId="5841FBA4" w:rsidR="00F36F49" w:rsidRPr="00143532" w:rsidRDefault="00445CD5" w:rsidP="00F36F49">
      <w:pPr>
        <w:spacing w:before="120"/>
        <w:rPr>
          <w:b/>
          <w:szCs w:val="22"/>
        </w:rPr>
      </w:pPr>
      <w:r>
        <w:rPr>
          <w:b/>
          <w:szCs w:val="22"/>
        </w:rPr>
        <w:t>3</w:t>
      </w:r>
      <w:r w:rsidR="002978BE">
        <w:rPr>
          <w:b/>
          <w:szCs w:val="22"/>
        </w:rPr>
        <w:t>5</w:t>
      </w:r>
      <w:r w:rsidR="00F36F49" w:rsidRPr="00143532">
        <w:rPr>
          <w:b/>
          <w:szCs w:val="22"/>
        </w:rPr>
        <w:t>.</w:t>
      </w:r>
      <w:r w:rsidR="00F36F49" w:rsidRPr="00143532">
        <w:rPr>
          <w:b/>
          <w:szCs w:val="22"/>
        </w:rPr>
        <w:tab/>
        <w:t xml:space="preserve">Violation </w:t>
      </w:r>
      <w:r w:rsidR="00F36F49">
        <w:rPr>
          <w:b/>
          <w:szCs w:val="22"/>
        </w:rPr>
        <w:t>Penalty Guidelines</w:t>
      </w:r>
    </w:p>
    <w:p w14:paraId="0BFC45D7" w14:textId="77777777" w:rsidR="00F36F49" w:rsidRDefault="00F36F49" w:rsidP="00F36F49">
      <w:pPr>
        <w:spacing w:after="120"/>
        <w:rPr>
          <w:szCs w:val="22"/>
        </w:rPr>
      </w:pPr>
      <w:r w:rsidRPr="00143532">
        <w:rPr>
          <w:szCs w:val="22"/>
        </w:rPr>
        <w:t>The Chief Umpire at each event will give athletes, coaches and other team officials a standard warning regarding rules of play and conduct at the Team Meeting.</w:t>
      </w:r>
    </w:p>
    <w:p w14:paraId="680FF277" w14:textId="31823A6C" w:rsidR="00012D2C" w:rsidRDefault="00F36F49" w:rsidP="00012D2C">
      <w:pPr>
        <w:ind w:left="720"/>
        <w:rPr>
          <w:szCs w:val="22"/>
        </w:rPr>
      </w:pPr>
      <w:r>
        <w:rPr>
          <w:szCs w:val="22"/>
        </w:rPr>
        <w:t xml:space="preserve"> </w:t>
      </w:r>
      <w:r w:rsidR="00012D2C">
        <w:rPr>
          <w:szCs w:val="22"/>
        </w:rPr>
        <w:t>Rule Violations:  A number of “rule violations” and associated penalties are addressed specifically within the US</w:t>
      </w:r>
      <w:r w:rsidR="00721646">
        <w:rPr>
          <w:szCs w:val="22"/>
        </w:rPr>
        <w:t>A</w:t>
      </w:r>
      <w:r w:rsidR="00012D2C">
        <w:rPr>
          <w:szCs w:val="22"/>
        </w:rPr>
        <w:t xml:space="preserve">C Rules of Curling &amp; Competition, </w:t>
      </w:r>
      <w:proofErr w:type="gramStart"/>
      <w:r w:rsidR="00012D2C">
        <w:rPr>
          <w:szCs w:val="22"/>
        </w:rPr>
        <w:t>Those</w:t>
      </w:r>
      <w:proofErr w:type="gramEnd"/>
      <w:r w:rsidR="00012D2C">
        <w:rPr>
          <w:szCs w:val="22"/>
        </w:rPr>
        <w:t xml:space="preserve"> include:</w:t>
      </w:r>
    </w:p>
    <w:p w14:paraId="46D5A342" w14:textId="77777777" w:rsidR="00012D2C" w:rsidRDefault="00012D2C" w:rsidP="00012D2C">
      <w:pPr>
        <w:ind w:left="720" w:firstLine="720"/>
        <w:rPr>
          <w:szCs w:val="22"/>
        </w:rPr>
      </w:pPr>
      <w:r>
        <w:rPr>
          <w:szCs w:val="22"/>
        </w:rPr>
        <w:t xml:space="preserve">Section I – </w:t>
      </w:r>
    </w:p>
    <w:p w14:paraId="0CE507A0" w14:textId="77777777" w:rsidR="00012D2C" w:rsidRDefault="00012D2C" w:rsidP="00012D2C">
      <w:pPr>
        <w:pStyle w:val="ListParagraph"/>
        <w:ind w:left="1440"/>
        <w:rPr>
          <w:rFonts w:ascii="Gill Sans MT" w:hAnsi="Gill Sans MT"/>
        </w:rPr>
      </w:pPr>
      <w:r>
        <w:rPr>
          <w:rFonts w:ascii="Gill Sans MT" w:hAnsi="Gill Sans MT"/>
        </w:rPr>
        <w:t xml:space="preserve">(R5) Hog Line infractions </w:t>
      </w:r>
    </w:p>
    <w:p w14:paraId="49624723" w14:textId="77777777" w:rsidR="00012D2C" w:rsidRDefault="00012D2C" w:rsidP="00012D2C">
      <w:pPr>
        <w:pStyle w:val="ListParagraph"/>
        <w:ind w:left="1440"/>
        <w:rPr>
          <w:rFonts w:ascii="Gill Sans MT" w:hAnsi="Gill Sans MT"/>
        </w:rPr>
      </w:pPr>
      <w:r>
        <w:rPr>
          <w:rFonts w:ascii="Gill Sans MT" w:hAnsi="Gill Sans MT"/>
        </w:rPr>
        <w:t xml:space="preserve">(R7) Sweeping Violations </w:t>
      </w:r>
    </w:p>
    <w:p w14:paraId="5A4FE487" w14:textId="77777777" w:rsidR="00012D2C" w:rsidRDefault="00012D2C" w:rsidP="00012D2C">
      <w:pPr>
        <w:pStyle w:val="ListParagraph"/>
        <w:ind w:left="1440"/>
        <w:rPr>
          <w:rFonts w:ascii="Gill Sans MT" w:hAnsi="Gill Sans MT"/>
        </w:rPr>
      </w:pPr>
      <w:r>
        <w:rPr>
          <w:rFonts w:ascii="Gill Sans MT" w:hAnsi="Gill Sans MT"/>
        </w:rPr>
        <w:t xml:space="preserve">(R8) Touched Running Stones </w:t>
      </w:r>
    </w:p>
    <w:p w14:paraId="45FEEE94" w14:textId="77777777" w:rsidR="00012D2C" w:rsidRDefault="00012D2C" w:rsidP="00012D2C">
      <w:pPr>
        <w:pStyle w:val="ListParagraph"/>
        <w:ind w:left="1440"/>
        <w:rPr>
          <w:rFonts w:ascii="Gill Sans MT" w:hAnsi="Gill Sans MT"/>
        </w:rPr>
      </w:pPr>
      <w:r>
        <w:rPr>
          <w:rFonts w:ascii="Gill Sans MT" w:hAnsi="Gill Sans MT"/>
        </w:rPr>
        <w:t xml:space="preserve">(R9) Displaced Stationary stones </w:t>
      </w:r>
    </w:p>
    <w:p w14:paraId="60136DF1" w14:textId="77777777" w:rsidR="00012D2C" w:rsidRDefault="00012D2C" w:rsidP="00012D2C">
      <w:pPr>
        <w:pStyle w:val="ListParagraph"/>
        <w:spacing w:after="120"/>
        <w:ind w:left="1440"/>
        <w:rPr>
          <w:rFonts w:ascii="Gill Sans MT" w:hAnsi="Gill Sans MT"/>
        </w:rPr>
      </w:pPr>
      <w:r>
        <w:rPr>
          <w:rFonts w:ascii="Gill Sans MT" w:hAnsi="Gill Sans MT"/>
        </w:rPr>
        <w:t xml:space="preserve">(10) Damage to Ice Surface </w:t>
      </w:r>
    </w:p>
    <w:p w14:paraId="646DB002" w14:textId="77777777" w:rsidR="00012D2C" w:rsidRDefault="00012D2C" w:rsidP="00012D2C">
      <w:pPr>
        <w:pStyle w:val="ListParagraph"/>
        <w:spacing w:after="120"/>
        <w:ind w:left="1440"/>
        <w:rPr>
          <w:rFonts w:ascii="Gill Sans MT" w:hAnsi="Gill Sans MT"/>
        </w:rPr>
      </w:pPr>
      <w:r>
        <w:rPr>
          <w:rFonts w:ascii="Gill Sans MT" w:hAnsi="Gill Sans MT"/>
        </w:rPr>
        <w:t xml:space="preserve">(R16) Prohibited Substances </w:t>
      </w:r>
    </w:p>
    <w:p w14:paraId="5F06276C" w14:textId="77777777" w:rsidR="00012D2C" w:rsidRDefault="00012D2C" w:rsidP="00012D2C">
      <w:pPr>
        <w:pStyle w:val="ListParagraph"/>
        <w:spacing w:after="120"/>
        <w:ind w:left="1440"/>
        <w:rPr>
          <w:rFonts w:ascii="Gill Sans MT" w:hAnsi="Gill Sans MT"/>
        </w:rPr>
      </w:pPr>
      <w:r>
        <w:rPr>
          <w:rFonts w:ascii="Gill Sans MT" w:hAnsi="Gill Sans MT"/>
        </w:rPr>
        <w:t xml:space="preserve">(R17) Inappropriate Behavior </w:t>
      </w:r>
    </w:p>
    <w:p w14:paraId="0A234D41" w14:textId="77777777" w:rsidR="00012D2C" w:rsidRDefault="00012D2C" w:rsidP="00012D2C">
      <w:pPr>
        <w:pStyle w:val="ListParagraph"/>
        <w:spacing w:after="120"/>
        <w:ind w:left="1440"/>
        <w:rPr>
          <w:rFonts w:ascii="Gill Sans MT" w:hAnsi="Gill Sans MT"/>
        </w:rPr>
      </w:pPr>
      <w:r>
        <w:rPr>
          <w:rFonts w:ascii="Gill Sans MT" w:hAnsi="Gill Sans MT"/>
        </w:rPr>
        <w:t>Section II</w:t>
      </w:r>
    </w:p>
    <w:p w14:paraId="07576320" w14:textId="77777777" w:rsidR="00012D2C" w:rsidRDefault="00012D2C" w:rsidP="00012D2C">
      <w:pPr>
        <w:pStyle w:val="ListParagraph"/>
        <w:spacing w:after="120"/>
        <w:ind w:left="2160" w:hanging="720"/>
        <w:rPr>
          <w:rFonts w:ascii="Gill Sans MT" w:hAnsi="Gill Sans MT"/>
        </w:rPr>
      </w:pPr>
      <w:r>
        <w:rPr>
          <w:rFonts w:ascii="Gill Sans MT" w:hAnsi="Gill Sans MT"/>
        </w:rPr>
        <w:t>(7) Uniforms</w:t>
      </w:r>
    </w:p>
    <w:p w14:paraId="3E82720E" w14:textId="77777777" w:rsidR="00012D2C" w:rsidRDefault="00012D2C" w:rsidP="00012D2C">
      <w:pPr>
        <w:pStyle w:val="ListParagraph"/>
        <w:spacing w:after="120"/>
        <w:ind w:left="2160" w:hanging="720"/>
        <w:rPr>
          <w:rFonts w:ascii="Gill Sans MT" w:hAnsi="Gill Sans MT"/>
        </w:rPr>
      </w:pPr>
      <w:r>
        <w:rPr>
          <w:rFonts w:ascii="Gill Sans MT" w:hAnsi="Gill Sans MT"/>
        </w:rPr>
        <w:t>(8) Equipment</w:t>
      </w:r>
    </w:p>
    <w:p w14:paraId="2D5E5C1A" w14:textId="77777777" w:rsidR="00012D2C" w:rsidRDefault="00012D2C" w:rsidP="00012D2C">
      <w:pPr>
        <w:pStyle w:val="ListParagraph"/>
        <w:spacing w:after="120"/>
        <w:ind w:left="2160" w:hanging="720"/>
        <w:rPr>
          <w:b/>
        </w:rPr>
      </w:pPr>
      <w:r>
        <w:rPr>
          <w:rFonts w:ascii="Gill Sans MT" w:hAnsi="Gill Sans MT"/>
        </w:rPr>
        <w:t>(9) Advertising/Cresting</w:t>
      </w:r>
      <w:r>
        <w:rPr>
          <w:b/>
        </w:rPr>
        <w:t xml:space="preserve"> </w:t>
      </w:r>
    </w:p>
    <w:p w14:paraId="3733B761" w14:textId="4C1A90E3" w:rsidR="00FC4C53" w:rsidRPr="00A02142" w:rsidRDefault="002978BE" w:rsidP="00A02142">
      <w:pPr>
        <w:rPr>
          <w:b/>
        </w:rPr>
      </w:pPr>
      <w:r>
        <w:rPr>
          <w:b/>
        </w:rPr>
        <w:t>36</w:t>
      </w:r>
      <w:r w:rsidR="00FC4C53" w:rsidRPr="00A02142">
        <w:rPr>
          <w:b/>
        </w:rPr>
        <w:t>.</w:t>
      </w:r>
      <w:r w:rsidR="00FC4C53" w:rsidRPr="00A02142">
        <w:rPr>
          <w:b/>
        </w:rPr>
        <w:tab/>
        <w:t>Etiquette</w:t>
      </w:r>
    </w:p>
    <w:p w14:paraId="560EDAEE" w14:textId="77777777" w:rsidR="00FC4C53" w:rsidRDefault="00FC4C53" w:rsidP="00CC77A8">
      <w:pPr>
        <w:pStyle w:val="CU-Standard"/>
      </w:pPr>
      <w:r w:rsidRPr="002C7C56">
        <w:t xml:space="preserve">Etiquette is the backbone of </w:t>
      </w:r>
      <w:proofErr w:type="gramStart"/>
      <w:r w:rsidRPr="002C7C56">
        <w:t>curling</w:t>
      </w:r>
      <w:proofErr w:type="gramEnd"/>
      <w:r w:rsidRPr="002C7C56">
        <w:t xml:space="preserve"> and the following statement can be found in the </w:t>
      </w:r>
      <w:r>
        <w:t>US Curling Association</w:t>
      </w:r>
      <w:r w:rsidRPr="002C7C56">
        <w:t xml:space="preserve"> 'Rules of Curling and Competition' book.</w:t>
      </w:r>
    </w:p>
    <w:p w14:paraId="26B6359E" w14:textId="77777777" w:rsidR="00FC4C53" w:rsidRPr="00A02142" w:rsidRDefault="00FC4C53" w:rsidP="00CC77A8">
      <w:pPr>
        <w:pStyle w:val="CU-Standard"/>
      </w:pPr>
    </w:p>
    <w:p w14:paraId="59E2DDF5" w14:textId="3985B7E5" w:rsidR="00FC4C53" w:rsidRDefault="00FC4C53" w:rsidP="00FC4C53"/>
    <w:p w14:paraId="6CEC3764" w14:textId="77777777" w:rsidR="002F6371" w:rsidRPr="002C7C56" w:rsidRDefault="002F6371" w:rsidP="00CC77A8">
      <w:pPr>
        <w:pStyle w:val="CU-Standard"/>
      </w:pPr>
    </w:p>
    <w:p w14:paraId="1154A080" w14:textId="769E0CA6" w:rsidR="009400C5" w:rsidRDefault="009400C5" w:rsidP="00F36F49">
      <w:pPr>
        <w:jc w:val="center"/>
        <w:rPr>
          <w:rFonts w:cs="Arial"/>
          <w:b/>
          <w:sz w:val="32"/>
          <w:szCs w:val="32"/>
        </w:rPr>
      </w:pPr>
    </w:p>
    <w:p w14:paraId="08DD4583" w14:textId="77777777" w:rsidR="005B1A16" w:rsidRDefault="005B1A16">
      <w:pPr>
        <w:spacing w:after="200" w:line="276" w:lineRule="auto"/>
        <w:rPr>
          <w:rFonts w:cs="Arial"/>
          <w:b/>
          <w:sz w:val="32"/>
          <w:szCs w:val="32"/>
        </w:rPr>
      </w:pPr>
      <w:r>
        <w:rPr>
          <w:rFonts w:cs="Arial"/>
          <w:b/>
          <w:sz w:val="32"/>
          <w:szCs w:val="32"/>
        </w:rPr>
        <w:br w:type="page"/>
      </w:r>
    </w:p>
    <w:p w14:paraId="00ADC201" w14:textId="1785F38E" w:rsidR="00F36F49" w:rsidRPr="002C7C56" w:rsidRDefault="00F36F49" w:rsidP="00F36F49">
      <w:pPr>
        <w:jc w:val="center"/>
        <w:rPr>
          <w:rFonts w:cs="Arial"/>
        </w:rPr>
      </w:pPr>
      <w:r w:rsidRPr="002C7C56">
        <w:rPr>
          <w:rFonts w:cs="Arial"/>
          <w:b/>
          <w:sz w:val="32"/>
          <w:szCs w:val="32"/>
        </w:rPr>
        <w:lastRenderedPageBreak/>
        <w:t>THE SPIRIT OF CURLING</w:t>
      </w:r>
    </w:p>
    <w:p w14:paraId="24F84621" w14:textId="323544C9" w:rsidR="00F36F49" w:rsidRPr="002C7C56" w:rsidRDefault="00F36F49" w:rsidP="00CC77A8">
      <w:pPr>
        <w:pStyle w:val="CU-Standard"/>
      </w:pPr>
      <w:r w:rsidRPr="002C7C56">
        <w:t xml:space="preserve">Curling is a game of skill and of tradition. A shot well executed is a delight to see and it is also a fine thing to observe the </w:t>
      </w:r>
      <w:r w:rsidR="009400C5" w:rsidRPr="002C7C56">
        <w:t>time-honored</w:t>
      </w:r>
      <w:r w:rsidRPr="002C7C56">
        <w:t xml:space="preserve"> traditions of curling being applied in the true spirit of the game. Curlers play to win, but never to humble their opponents. A true curler never attempts to distract opponents, nor to prevent them from playing their best, and would prefer to lose rather than to win unfairly.</w:t>
      </w:r>
    </w:p>
    <w:p w14:paraId="63A72871" w14:textId="77777777" w:rsidR="00F36F49" w:rsidRPr="002C7C56" w:rsidRDefault="00F36F49" w:rsidP="00CC77A8">
      <w:pPr>
        <w:pStyle w:val="CU-Standard"/>
      </w:pPr>
      <w:r w:rsidRPr="002C7C56">
        <w:t>Curlers never knowingly break a rule of the game, nor disrespect any of its traditions. Should they become aware that this has been done inadvertently, they will be the first to divulge the breach.</w:t>
      </w:r>
    </w:p>
    <w:p w14:paraId="1EC77532" w14:textId="599AC987" w:rsidR="00F36F49" w:rsidRPr="002C7C56" w:rsidRDefault="00F36F49" w:rsidP="00CC77A8">
      <w:pPr>
        <w:pStyle w:val="CU-Standard"/>
      </w:pPr>
      <w:r w:rsidRPr="002C7C56">
        <w:t xml:space="preserve">While the main object of the game of curling is to determine the relative skill of the players, the spirit of curling demands good sportsmanship, kindly feeling and </w:t>
      </w:r>
      <w:proofErr w:type="spellStart"/>
      <w:r w:rsidR="009400C5" w:rsidRPr="002C7C56">
        <w:t>honourable</w:t>
      </w:r>
      <w:proofErr w:type="spellEnd"/>
      <w:r w:rsidRPr="002C7C56">
        <w:t xml:space="preserve"> conduct.</w:t>
      </w:r>
    </w:p>
    <w:p w14:paraId="64E7BDCD" w14:textId="77777777" w:rsidR="00F36F49" w:rsidRPr="002C7C56" w:rsidRDefault="00F36F49" w:rsidP="00CC77A8">
      <w:pPr>
        <w:pStyle w:val="CU-Standard"/>
      </w:pPr>
      <w:r w:rsidRPr="002C7C56">
        <w:t xml:space="preserve">This spirit should influence both the interpretation and the application of the rules of the game </w:t>
      </w:r>
      <w:proofErr w:type="gramStart"/>
      <w:r w:rsidRPr="002C7C56">
        <w:t>and also</w:t>
      </w:r>
      <w:proofErr w:type="gramEnd"/>
      <w:r w:rsidRPr="002C7C56">
        <w:t xml:space="preserve"> the conduct of all participants on and off the ice.</w:t>
      </w:r>
    </w:p>
    <w:p w14:paraId="29695BFB" w14:textId="77777777" w:rsidR="00F36F49" w:rsidRPr="006437E2" w:rsidRDefault="00F36F49" w:rsidP="00CC77A8">
      <w:pPr>
        <w:pStyle w:val="CU-Standard"/>
      </w:pPr>
      <w:r w:rsidRPr="006437E2">
        <w:t>Good luck and good curling</w:t>
      </w:r>
    </w:p>
    <w:p w14:paraId="49FA8559" w14:textId="0D1C0FF5" w:rsidR="00F36F49" w:rsidRPr="002C7C56" w:rsidRDefault="00F36F49" w:rsidP="00CC77A8">
      <w:pPr>
        <w:pStyle w:val="CU-Standard"/>
      </w:pPr>
      <w:r w:rsidRPr="006437E2">
        <w:t>Chief Umpire</w:t>
      </w:r>
      <w:r w:rsidRPr="002C7C56">
        <w:tab/>
      </w:r>
      <w:r w:rsidR="00676018">
        <w:t>Grayland Cousins</w:t>
      </w:r>
      <w:r w:rsidR="002978BE">
        <w:t xml:space="preserve"> </w:t>
      </w:r>
    </w:p>
    <w:p w14:paraId="1C7A7C92" w14:textId="089CE114" w:rsidR="00F36F49" w:rsidRDefault="00F36F49" w:rsidP="00F36F49">
      <w:r w:rsidRPr="006437E2">
        <w:rPr>
          <w:b/>
        </w:rPr>
        <w:t>Date</w:t>
      </w:r>
      <w:r w:rsidRPr="002C7C56">
        <w:tab/>
      </w:r>
      <w:r w:rsidR="00676018">
        <w:t>December 2</w:t>
      </w:r>
      <w:r w:rsidR="002978BE">
        <w:t>7</w:t>
      </w:r>
      <w:r w:rsidR="00676018">
        <w:t>, 2024</w:t>
      </w:r>
    </w:p>
    <w:p w14:paraId="03542F44" w14:textId="77777777" w:rsidR="00CC77A8" w:rsidRDefault="00CC77A8" w:rsidP="00F36F49"/>
    <w:p w14:paraId="52D61222" w14:textId="77777777" w:rsidR="00CC77A8" w:rsidRDefault="00CC77A8" w:rsidP="00F36F49"/>
    <w:p w14:paraId="2209B7E5" w14:textId="1AD34170" w:rsidR="00F36F49" w:rsidRDefault="00F36F49" w:rsidP="00F36F49">
      <w:r>
        <w:rPr>
          <w:b/>
        </w:rPr>
        <w:t>ADDENDUM</w:t>
      </w:r>
    </w:p>
    <w:p w14:paraId="52261265" w14:textId="104D4FE7" w:rsidR="008C445C" w:rsidRDefault="00137BA5" w:rsidP="00F36F49">
      <w:r>
        <w:t xml:space="preserve">Reminder on timing procedures:  Between ends, there is a </w:t>
      </w:r>
      <w:proofErr w:type="gramStart"/>
      <w:r>
        <w:t>one minute</w:t>
      </w:r>
      <w:proofErr w:type="gramEnd"/>
      <w:r>
        <w:t xml:space="preserve"> break, which is followed by a 10 second delivery period during which neither</w:t>
      </w:r>
      <w:r w:rsidR="0020436A">
        <w:t xml:space="preserve"> team’s thinking time</w:t>
      </w:r>
      <w:r>
        <w:t xml:space="preserve"> clock runs, and a countdown is shown in White Background on the game clocks.  The first stone </w:t>
      </w:r>
      <w:proofErr w:type="gramStart"/>
      <w:r>
        <w:t>of</w:t>
      </w:r>
      <w:proofErr w:type="gramEnd"/>
      <w:r>
        <w:t xml:space="preserve"> the end must be delivered during this delivery period.  If the delivery period ends before the stone is delivered</w:t>
      </w:r>
      <w:r w:rsidR="00387BD0">
        <w:t>, the game clock for the team will be started.  If the stone is delivered before the delivery period begins (</w:t>
      </w:r>
      <w:proofErr w:type="spellStart"/>
      <w:r w:rsidR="00387BD0">
        <w:t>ie</w:t>
      </w:r>
      <w:proofErr w:type="spellEnd"/>
      <w:r w:rsidR="00387BD0">
        <w:t xml:space="preserve"> during the </w:t>
      </w:r>
      <w:proofErr w:type="gramStart"/>
      <w:r w:rsidR="00387BD0">
        <w:t>one minute</w:t>
      </w:r>
      <w:proofErr w:type="gramEnd"/>
      <w:r w:rsidR="00387BD0">
        <w:t xml:space="preserve"> break), the </w:t>
      </w:r>
      <w:r w:rsidR="00024C13">
        <w:t xml:space="preserve">stone may be subject to removal from play.  NOTE:  </w:t>
      </w:r>
      <w:r w:rsidR="00412BB7">
        <w:t>A</w:t>
      </w:r>
      <w:r w:rsidR="00024C13">
        <w:t xml:space="preserve">t Nationals and Worlds, this rule will be </w:t>
      </w:r>
      <w:r w:rsidR="00F311B1">
        <w:t>subject to strict enforcement, so it is best to get into that good habit now.  You may</w:t>
      </w:r>
      <w:r w:rsidR="00AC6541">
        <w:t xml:space="preserve"> (and should)</w:t>
      </w:r>
      <w:r w:rsidR="00F311B1">
        <w:t xml:space="preserve"> prepare to deliver the shot during the </w:t>
      </w:r>
      <w:proofErr w:type="gramStart"/>
      <w:r w:rsidR="00F311B1">
        <w:t>one minute</w:t>
      </w:r>
      <w:proofErr w:type="gramEnd"/>
      <w:r w:rsidR="00F311B1">
        <w:t xml:space="preserve"> break, you just may not “slide out” until the 10 seconds begins.  If you have any questions, please ask them during the Team Meeting so all teams have the same understanding.</w:t>
      </w:r>
    </w:p>
    <w:p w14:paraId="757AD94D" w14:textId="0B33EE95" w:rsidR="00F36F49" w:rsidRDefault="00F36F49" w:rsidP="00BB69E9">
      <w:pPr>
        <w:pStyle w:val="ListParagraph"/>
        <w:rPr>
          <w:rFonts w:ascii="Gill Sans MT" w:hAnsi="Gill Sans MT" w:cstheme="minorHAnsi"/>
        </w:rPr>
      </w:pPr>
    </w:p>
    <w:p w14:paraId="78EE831B" w14:textId="54DC4B65" w:rsidR="003A2BE1" w:rsidRDefault="003A2BE1" w:rsidP="00CC77A8">
      <w:pPr>
        <w:pStyle w:val="CU-Standard"/>
      </w:pPr>
    </w:p>
    <w:p w14:paraId="466D4C4A" w14:textId="2B109AB4" w:rsidR="005E76AA" w:rsidRDefault="005E76AA"/>
    <w:tbl>
      <w:tblPr>
        <w:tblW w:w="8078" w:type="pct"/>
        <w:tblInd w:w="-252" w:type="dxa"/>
        <w:tblLayout w:type="fixed"/>
        <w:tblLook w:val="04A0" w:firstRow="1" w:lastRow="0" w:firstColumn="1" w:lastColumn="0" w:noHBand="0" w:noVBand="1"/>
      </w:tblPr>
      <w:tblGrid>
        <w:gridCol w:w="12041"/>
        <w:gridCol w:w="10199"/>
        <w:tblGridChange w:id="2">
          <w:tblGrid>
            <w:gridCol w:w="12041"/>
            <w:gridCol w:w="10199"/>
          </w:tblGrid>
        </w:tblGridChange>
      </w:tblGrid>
      <w:tr w:rsidR="005E76AA" w:rsidRPr="00783C5B" w14:paraId="016DF9B1" w14:textId="77777777" w:rsidTr="005B1A16">
        <w:trPr>
          <w:trHeight w:val="540"/>
        </w:trPr>
        <w:tc>
          <w:tcPr>
            <w:tcW w:w="2707" w:type="pct"/>
            <w:tcBorders>
              <w:top w:val="nil"/>
              <w:left w:val="nil"/>
              <w:bottom w:val="nil"/>
              <w:right w:val="nil"/>
            </w:tcBorders>
          </w:tcPr>
          <w:p w14:paraId="2389DBCD" w14:textId="0793A6A9" w:rsidR="00721646" w:rsidRPr="005B1A16" w:rsidRDefault="0023231B" w:rsidP="00721646">
            <w:pPr>
              <w:ind w:right="-11172"/>
              <w:rPr>
                <w:i/>
                <w:iCs/>
              </w:rPr>
            </w:pPr>
            <w:r w:rsidRPr="005B1A16">
              <w:rPr>
                <w:b/>
                <w:i/>
                <w:iCs/>
              </w:rPr>
              <w:t xml:space="preserve">THE MOST RECENT WCF </w:t>
            </w:r>
            <w:r w:rsidR="002754CB" w:rsidRPr="005B1A16">
              <w:rPr>
                <w:b/>
                <w:i/>
                <w:iCs/>
              </w:rPr>
              <w:t xml:space="preserve">PUBLICATIONS REGARDING BROOMS AND SWEEPING </w:t>
            </w:r>
            <w:r w:rsidR="00445CD5" w:rsidRPr="005B1A16">
              <w:rPr>
                <w:b/>
                <w:i/>
                <w:iCs/>
              </w:rPr>
              <w:t>CAN BE FOUND AT:</w:t>
            </w:r>
            <w:r w:rsidR="00A32D37" w:rsidRPr="005B1A16">
              <w:rPr>
                <w:i/>
                <w:iCs/>
              </w:rPr>
              <w:t xml:space="preserve"> </w:t>
            </w:r>
          </w:p>
          <w:p w14:paraId="086D1A86" w14:textId="77777777" w:rsidR="00967329" w:rsidRPr="005B1A16" w:rsidRDefault="00721646" w:rsidP="00721646">
            <w:pPr>
              <w:ind w:right="-11172"/>
              <w:rPr>
                <w:i/>
                <w:iCs/>
                <w:sz w:val="28"/>
                <w:szCs w:val="28"/>
              </w:rPr>
            </w:pPr>
            <w:hyperlink r:id="rId9" w:history="1">
              <w:r w:rsidRPr="005B1A16">
                <w:rPr>
                  <w:rStyle w:val="Hyperlink"/>
                  <w:i/>
                  <w:iCs/>
                  <w:sz w:val="28"/>
                  <w:szCs w:val="28"/>
                </w:rPr>
                <w:t>http://www.worldcurling.org/brushes</w:t>
              </w:r>
            </w:hyperlink>
          </w:p>
          <w:p w14:paraId="20E4FB44" w14:textId="6BCFF870" w:rsidR="00721646" w:rsidRPr="005B1A16" w:rsidRDefault="00721646" w:rsidP="005B1A16">
            <w:pPr>
              <w:ind w:right="-11172"/>
              <w:rPr>
                <w:rFonts w:ascii="Arial" w:hAnsi="Arial" w:cs="Arial"/>
                <w:b/>
                <w:bCs/>
                <w:i/>
                <w:iCs/>
                <w:sz w:val="16"/>
                <w:szCs w:val="16"/>
              </w:rPr>
            </w:pPr>
          </w:p>
        </w:tc>
        <w:tc>
          <w:tcPr>
            <w:tcW w:w="2293" w:type="pct"/>
            <w:tcBorders>
              <w:top w:val="nil"/>
              <w:left w:val="nil"/>
              <w:bottom w:val="nil"/>
              <w:right w:val="nil"/>
            </w:tcBorders>
            <w:shd w:val="clear" w:color="auto" w:fill="auto"/>
            <w:noWrap/>
            <w:vAlign w:val="bottom"/>
            <w:hideMark/>
          </w:tcPr>
          <w:p w14:paraId="64E280D8" w14:textId="77777777" w:rsidR="00721646" w:rsidRDefault="00721646" w:rsidP="00967329">
            <w:pPr>
              <w:rPr>
                <w:rFonts w:ascii="Arial" w:hAnsi="Arial" w:cs="Arial"/>
                <w:b/>
                <w:bCs/>
                <w:sz w:val="44"/>
                <w:szCs w:val="44"/>
              </w:rPr>
            </w:pPr>
          </w:p>
          <w:p w14:paraId="75C3D5A5" w14:textId="77777777" w:rsidR="005E76AA" w:rsidRDefault="005E76AA" w:rsidP="00967329">
            <w:pPr>
              <w:rPr>
                <w:rFonts w:ascii="Arial" w:hAnsi="Arial" w:cs="Arial"/>
                <w:b/>
                <w:bCs/>
                <w:sz w:val="44"/>
                <w:szCs w:val="44"/>
              </w:rPr>
            </w:pPr>
          </w:p>
          <w:p w14:paraId="0B8827DD" w14:textId="0E136D37" w:rsidR="00967329" w:rsidRPr="00BD63DB" w:rsidRDefault="00967329" w:rsidP="00967329">
            <w:pPr>
              <w:rPr>
                <w:rFonts w:ascii="Arial" w:hAnsi="Arial" w:cs="Arial"/>
                <w:b/>
                <w:bCs/>
                <w:sz w:val="44"/>
                <w:szCs w:val="44"/>
              </w:rPr>
            </w:pPr>
          </w:p>
        </w:tc>
      </w:tr>
    </w:tbl>
    <w:p w14:paraId="037F0AE6" w14:textId="77777777" w:rsidR="005B1A16" w:rsidRDefault="005861AE" w:rsidP="005B1A16">
      <w:pPr>
        <w:jc w:val="center"/>
        <w:rPr>
          <w:rFonts w:ascii="Arial" w:hAnsi="Arial" w:cs="Arial"/>
          <w:b/>
          <w:bCs/>
          <w:sz w:val="44"/>
          <w:szCs w:val="44"/>
        </w:rPr>
      </w:pPr>
      <w:r>
        <w:br w:type="page"/>
      </w:r>
      <w:r w:rsidR="005B1A16" w:rsidRPr="00BD63DB">
        <w:rPr>
          <w:rFonts w:ascii="Arial" w:hAnsi="Arial" w:cs="Arial"/>
          <w:b/>
          <w:bCs/>
          <w:sz w:val="44"/>
          <w:szCs w:val="44"/>
        </w:rPr>
        <w:lastRenderedPageBreak/>
        <w:t>USCA Team Lineup Card</w:t>
      </w:r>
    </w:p>
    <w:p w14:paraId="3BD1D2E0" w14:textId="77777777" w:rsidR="005B1A16" w:rsidRPr="0065650D" w:rsidRDefault="005B1A16" w:rsidP="005B1A16">
      <w:pPr>
        <w:jc w:val="center"/>
        <w:rPr>
          <w:sz w:val="16"/>
          <w:szCs w:val="16"/>
        </w:rPr>
      </w:pPr>
    </w:p>
    <w:tbl>
      <w:tblPr>
        <w:tblStyle w:val="TableGrid"/>
        <w:tblW w:w="0" w:type="auto"/>
        <w:tblLook w:val="04A0" w:firstRow="1" w:lastRow="0" w:firstColumn="1" w:lastColumn="0" w:noHBand="0" w:noVBand="1"/>
      </w:tblPr>
      <w:tblGrid>
        <w:gridCol w:w="1075"/>
        <w:gridCol w:w="19"/>
        <w:gridCol w:w="1256"/>
        <w:gridCol w:w="1250"/>
        <w:gridCol w:w="1174"/>
        <w:gridCol w:w="79"/>
        <w:gridCol w:w="1092"/>
        <w:gridCol w:w="424"/>
        <w:gridCol w:w="1256"/>
        <w:gridCol w:w="1516"/>
        <w:gridCol w:w="263"/>
        <w:gridCol w:w="856"/>
        <w:gridCol w:w="134"/>
        <w:gridCol w:w="1516"/>
        <w:gridCol w:w="60"/>
        <w:gridCol w:w="469"/>
      </w:tblGrid>
      <w:tr w:rsidR="005B1A16" w:rsidRPr="0065650D" w14:paraId="320A51E0" w14:textId="77777777" w:rsidTr="005B1A16">
        <w:trPr>
          <w:gridAfter w:val="4"/>
          <w:wAfter w:w="2179" w:type="dxa"/>
        </w:trPr>
        <w:tc>
          <w:tcPr>
            <w:tcW w:w="1075" w:type="dxa"/>
            <w:tcBorders>
              <w:top w:val="nil"/>
              <w:left w:val="nil"/>
              <w:bottom w:val="nil"/>
              <w:right w:val="nil"/>
            </w:tcBorders>
          </w:tcPr>
          <w:p w14:paraId="7B93B37D" w14:textId="77777777" w:rsidR="005B1A16" w:rsidRPr="0065650D" w:rsidRDefault="005B1A16" w:rsidP="00F96941">
            <w:pPr>
              <w:rPr>
                <w:rFonts w:ascii="Arial" w:hAnsi="Arial" w:cs="Arial"/>
              </w:rPr>
            </w:pPr>
            <w:r w:rsidRPr="0065650D">
              <w:rPr>
                <w:rFonts w:ascii="Arial" w:hAnsi="Arial" w:cs="Arial"/>
              </w:rPr>
              <w:t>TEAM:</w:t>
            </w:r>
          </w:p>
        </w:tc>
        <w:tc>
          <w:tcPr>
            <w:tcW w:w="3699" w:type="dxa"/>
            <w:gridSpan w:val="4"/>
            <w:tcBorders>
              <w:top w:val="nil"/>
              <w:left w:val="nil"/>
              <w:bottom w:val="single" w:sz="4" w:space="0" w:color="auto"/>
              <w:right w:val="nil"/>
            </w:tcBorders>
          </w:tcPr>
          <w:p w14:paraId="6C59B3A0" w14:textId="77777777" w:rsidR="005B1A16" w:rsidRPr="0065650D" w:rsidRDefault="005B1A16" w:rsidP="00F96941">
            <w:pPr>
              <w:rPr>
                <w:rFonts w:ascii="Arial" w:hAnsi="Arial" w:cs="Arial"/>
              </w:rPr>
            </w:pPr>
          </w:p>
        </w:tc>
        <w:tc>
          <w:tcPr>
            <w:tcW w:w="1171" w:type="dxa"/>
            <w:gridSpan w:val="2"/>
            <w:tcBorders>
              <w:top w:val="nil"/>
              <w:left w:val="nil"/>
              <w:bottom w:val="nil"/>
              <w:right w:val="nil"/>
            </w:tcBorders>
          </w:tcPr>
          <w:p w14:paraId="484CECA6" w14:textId="77777777" w:rsidR="005B1A16" w:rsidRPr="0065650D" w:rsidRDefault="005B1A16" w:rsidP="00F96941">
            <w:pPr>
              <w:rPr>
                <w:rFonts w:ascii="Arial" w:hAnsi="Arial" w:cs="Arial"/>
              </w:rPr>
            </w:pPr>
            <w:r w:rsidRPr="0065650D">
              <w:rPr>
                <w:rFonts w:ascii="Arial" w:hAnsi="Arial" w:cs="Arial"/>
              </w:rPr>
              <w:t>EVENT:</w:t>
            </w:r>
          </w:p>
        </w:tc>
        <w:tc>
          <w:tcPr>
            <w:tcW w:w="4315" w:type="dxa"/>
            <w:gridSpan w:val="5"/>
            <w:tcBorders>
              <w:top w:val="nil"/>
              <w:left w:val="nil"/>
              <w:bottom w:val="single" w:sz="4" w:space="0" w:color="auto"/>
              <w:right w:val="nil"/>
            </w:tcBorders>
          </w:tcPr>
          <w:p w14:paraId="4A1F68F5" w14:textId="77777777" w:rsidR="005B1A16" w:rsidRPr="005B1A16" w:rsidRDefault="005B1A16" w:rsidP="00F96941">
            <w:pPr>
              <w:rPr>
                <w:rFonts w:ascii="Arial" w:hAnsi="Arial" w:cs="Arial"/>
                <w:b/>
                <w:bCs/>
              </w:rPr>
            </w:pPr>
            <w:r w:rsidRPr="005B1A16">
              <w:rPr>
                <w:rFonts w:ascii="Arial" w:hAnsi="Arial" w:cs="Arial"/>
                <w:b/>
                <w:bCs/>
              </w:rPr>
              <w:t>2024 GNCC Mixed Championships</w:t>
            </w:r>
          </w:p>
        </w:tc>
      </w:tr>
      <w:tr w:rsidR="005B1A16" w14:paraId="14539C1D"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50F3D42B" w14:textId="77777777" w:rsidR="005B1A16" w:rsidRDefault="005B1A16" w:rsidP="00F96941"/>
        </w:tc>
        <w:tc>
          <w:tcPr>
            <w:tcW w:w="1256" w:type="dxa"/>
            <w:vAlign w:val="bottom"/>
          </w:tcPr>
          <w:p w14:paraId="351F4EA3" w14:textId="77777777" w:rsidR="005B1A16" w:rsidRDefault="005B1A16" w:rsidP="00F96941">
            <w:r w:rsidRPr="00783C5B">
              <w:rPr>
                <w:rFonts w:ascii="Arial" w:hAnsi="Arial" w:cs="Arial"/>
                <w:sz w:val="24"/>
              </w:rPr>
              <w:t>Draw #</w:t>
            </w:r>
          </w:p>
        </w:tc>
        <w:tc>
          <w:tcPr>
            <w:tcW w:w="1250" w:type="dxa"/>
            <w:tcBorders>
              <w:bottom w:val="single" w:sz="4" w:space="0" w:color="auto"/>
            </w:tcBorders>
            <w:vAlign w:val="bottom"/>
          </w:tcPr>
          <w:p w14:paraId="0D1894F7" w14:textId="77777777" w:rsidR="005B1A16" w:rsidRDefault="005B1A16" w:rsidP="00F96941">
            <w:r w:rsidRPr="00783C5B">
              <w:rPr>
                <w:rFonts w:ascii="Arial" w:hAnsi="Arial" w:cs="Arial"/>
                <w:sz w:val="24"/>
              </w:rPr>
              <w:t> </w:t>
            </w:r>
          </w:p>
        </w:tc>
        <w:tc>
          <w:tcPr>
            <w:tcW w:w="1253" w:type="dxa"/>
            <w:gridSpan w:val="2"/>
            <w:vAlign w:val="bottom"/>
          </w:tcPr>
          <w:p w14:paraId="031781BB" w14:textId="77777777" w:rsidR="005B1A16" w:rsidRDefault="005B1A16" w:rsidP="00F96941">
            <w:r w:rsidRPr="00783C5B">
              <w:rPr>
                <w:rFonts w:ascii="Arial" w:hAnsi="Arial" w:cs="Arial"/>
                <w:sz w:val="24"/>
              </w:rPr>
              <w:t>Draw #</w:t>
            </w:r>
          </w:p>
        </w:tc>
        <w:tc>
          <w:tcPr>
            <w:tcW w:w="1516" w:type="dxa"/>
            <w:gridSpan w:val="2"/>
            <w:tcBorders>
              <w:bottom w:val="single" w:sz="4" w:space="0" w:color="auto"/>
            </w:tcBorders>
            <w:vAlign w:val="bottom"/>
          </w:tcPr>
          <w:p w14:paraId="37D886AD" w14:textId="77777777" w:rsidR="005B1A16" w:rsidRDefault="005B1A16" w:rsidP="00F96941">
            <w:r w:rsidRPr="00783C5B">
              <w:rPr>
                <w:rFonts w:ascii="Arial" w:hAnsi="Arial" w:cs="Arial"/>
                <w:sz w:val="24"/>
              </w:rPr>
              <w:t> </w:t>
            </w:r>
          </w:p>
        </w:tc>
        <w:tc>
          <w:tcPr>
            <w:tcW w:w="1256" w:type="dxa"/>
            <w:vAlign w:val="bottom"/>
          </w:tcPr>
          <w:p w14:paraId="08B366FB" w14:textId="77777777" w:rsidR="005B1A16" w:rsidRDefault="005B1A16" w:rsidP="00F96941">
            <w:r w:rsidRPr="00783C5B">
              <w:rPr>
                <w:rFonts w:ascii="Arial" w:hAnsi="Arial" w:cs="Arial"/>
                <w:sz w:val="24"/>
              </w:rPr>
              <w:t>Draw #</w:t>
            </w:r>
          </w:p>
        </w:tc>
        <w:tc>
          <w:tcPr>
            <w:tcW w:w="1516" w:type="dxa"/>
            <w:tcBorders>
              <w:bottom w:val="single" w:sz="4" w:space="0" w:color="auto"/>
            </w:tcBorders>
            <w:vAlign w:val="bottom"/>
          </w:tcPr>
          <w:p w14:paraId="65826447" w14:textId="77777777" w:rsidR="005B1A16" w:rsidRDefault="005B1A16" w:rsidP="00F96941">
            <w:r w:rsidRPr="00783C5B">
              <w:rPr>
                <w:rFonts w:ascii="Arial" w:hAnsi="Arial" w:cs="Arial"/>
                <w:sz w:val="24"/>
              </w:rPr>
              <w:t> </w:t>
            </w:r>
          </w:p>
        </w:tc>
        <w:tc>
          <w:tcPr>
            <w:tcW w:w="1253" w:type="dxa"/>
            <w:gridSpan w:val="3"/>
            <w:vAlign w:val="bottom"/>
          </w:tcPr>
          <w:p w14:paraId="564DE15E" w14:textId="77777777" w:rsidR="005B1A16" w:rsidRDefault="005B1A16" w:rsidP="00F96941">
            <w:r w:rsidRPr="00783C5B">
              <w:rPr>
                <w:rFonts w:ascii="Arial" w:hAnsi="Arial" w:cs="Arial"/>
                <w:sz w:val="24"/>
              </w:rPr>
              <w:t>Draw #</w:t>
            </w:r>
          </w:p>
        </w:tc>
        <w:tc>
          <w:tcPr>
            <w:tcW w:w="1516" w:type="dxa"/>
            <w:tcBorders>
              <w:bottom w:val="single" w:sz="4" w:space="0" w:color="auto"/>
            </w:tcBorders>
            <w:vAlign w:val="bottom"/>
          </w:tcPr>
          <w:p w14:paraId="04CBAA5E" w14:textId="77777777" w:rsidR="005B1A16" w:rsidRDefault="005B1A16" w:rsidP="00F96941">
            <w:r w:rsidRPr="00783C5B">
              <w:rPr>
                <w:rFonts w:ascii="Arial" w:hAnsi="Arial" w:cs="Arial"/>
                <w:sz w:val="24"/>
              </w:rPr>
              <w:t> </w:t>
            </w:r>
          </w:p>
        </w:tc>
      </w:tr>
      <w:tr w:rsidR="005B1A16" w14:paraId="3FF72FB8"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6698AE58" w14:textId="77777777" w:rsidR="005B1A16" w:rsidRDefault="005B1A16" w:rsidP="00F96941"/>
        </w:tc>
        <w:tc>
          <w:tcPr>
            <w:tcW w:w="1256" w:type="dxa"/>
            <w:vAlign w:val="bottom"/>
          </w:tcPr>
          <w:p w14:paraId="0A654D73" w14:textId="77777777" w:rsidR="005B1A16" w:rsidRDefault="005B1A16" w:rsidP="00F96941">
            <w:r w:rsidRPr="00783C5B">
              <w:rPr>
                <w:rFonts w:ascii="Arial" w:hAnsi="Arial" w:cs="Arial"/>
                <w:sz w:val="24"/>
              </w:rPr>
              <w:t>Date:</w:t>
            </w:r>
          </w:p>
        </w:tc>
        <w:tc>
          <w:tcPr>
            <w:tcW w:w="1250" w:type="dxa"/>
            <w:tcBorders>
              <w:top w:val="single" w:sz="4" w:space="0" w:color="auto"/>
              <w:bottom w:val="single" w:sz="4" w:space="0" w:color="auto"/>
            </w:tcBorders>
            <w:vAlign w:val="bottom"/>
          </w:tcPr>
          <w:p w14:paraId="6B58E255" w14:textId="77777777" w:rsidR="005B1A16" w:rsidRDefault="005B1A16" w:rsidP="00F96941">
            <w:r w:rsidRPr="00783C5B">
              <w:rPr>
                <w:rFonts w:ascii="Arial" w:hAnsi="Arial" w:cs="Arial"/>
                <w:sz w:val="24"/>
              </w:rPr>
              <w:t> </w:t>
            </w:r>
          </w:p>
        </w:tc>
        <w:tc>
          <w:tcPr>
            <w:tcW w:w="1253" w:type="dxa"/>
            <w:gridSpan w:val="2"/>
            <w:vAlign w:val="bottom"/>
          </w:tcPr>
          <w:p w14:paraId="4BEFC180" w14:textId="77777777" w:rsidR="005B1A16" w:rsidRDefault="005B1A16" w:rsidP="00F96941">
            <w:r w:rsidRPr="00783C5B">
              <w:rPr>
                <w:rFonts w:ascii="Arial" w:hAnsi="Arial" w:cs="Arial"/>
                <w:sz w:val="24"/>
              </w:rPr>
              <w:t>Date:</w:t>
            </w:r>
          </w:p>
        </w:tc>
        <w:tc>
          <w:tcPr>
            <w:tcW w:w="1516" w:type="dxa"/>
            <w:gridSpan w:val="2"/>
            <w:tcBorders>
              <w:top w:val="single" w:sz="4" w:space="0" w:color="auto"/>
              <w:bottom w:val="single" w:sz="4" w:space="0" w:color="auto"/>
            </w:tcBorders>
            <w:vAlign w:val="bottom"/>
          </w:tcPr>
          <w:p w14:paraId="47DF379F" w14:textId="77777777" w:rsidR="005B1A16" w:rsidRDefault="005B1A16" w:rsidP="00F96941">
            <w:r w:rsidRPr="00783C5B">
              <w:rPr>
                <w:rFonts w:ascii="Arial" w:hAnsi="Arial" w:cs="Arial"/>
                <w:sz w:val="24"/>
              </w:rPr>
              <w:t> </w:t>
            </w:r>
          </w:p>
        </w:tc>
        <w:tc>
          <w:tcPr>
            <w:tcW w:w="1256" w:type="dxa"/>
            <w:vAlign w:val="bottom"/>
          </w:tcPr>
          <w:p w14:paraId="5965ACB8" w14:textId="77777777" w:rsidR="005B1A16" w:rsidRDefault="005B1A16" w:rsidP="00F96941">
            <w:r w:rsidRPr="00783C5B">
              <w:rPr>
                <w:rFonts w:ascii="Arial" w:hAnsi="Arial" w:cs="Arial"/>
                <w:sz w:val="24"/>
              </w:rPr>
              <w:t>Date:</w:t>
            </w:r>
          </w:p>
        </w:tc>
        <w:tc>
          <w:tcPr>
            <w:tcW w:w="1516" w:type="dxa"/>
            <w:tcBorders>
              <w:top w:val="single" w:sz="4" w:space="0" w:color="auto"/>
              <w:bottom w:val="single" w:sz="4" w:space="0" w:color="auto"/>
            </w:tcBorders>
            <w:vAlign w:val="bottom"/>
          </w:tcPr>
          <w:p w14:paraId="2CA00681" w14:textId="77777777" w:rsidR="005B1A16" w:rsidRDefault="005B1A16" w:rsidP="00F96941">
            <w:r w:rsidRPr="00783C5B">
              <w:rPr>
                <w:rFonts w:ascii="Arial" w:hAnsi="Arial" w:cs="Arial"/>
                <w:sz w:val="24"/>
              </w:rPr>
              <w:t> </w:t>
            </w:r>
          </w:p>
        </w:tc>
        <w:tc>
          <w:tcPr>
            <w:tcW w:w="1253" w:type="dxa"/>
            <w:gridSpan w:val="3"/>
            <w:vAlign w:val="bottom"/>
          </w:tcPr>
          <w:p w14:paraId="12265FC7" w14:textId="77777777" w:rsidR="005B1A16" w:rsidRDefault="005B1A16" w:rsidP="00F96941">
            <w:r w:rsidRPr="00783C5B">
              <w:rPr>
                <w:rFonts w:ascii="Arial" w:hAnsi="Arial" w:cs="Arial"/>
                <w:sz w:val="24"/>
              </w:rPr>
              <w:t>Date:</w:t>
            </w:r>
          </w:p>
        </w:tc>
        <w:tc>
          <w:tcPr>
            <w:tcW w:w="1516" w:type="dxa"/>
            <w:tcBorders>
              <w:top w:val="single" w:sz="4" w:space="0" w:color="auto"/>
              <w:bottom w:val="single" w:sz="4" w:space="0" w:color="auto"/>
            </w:tcBorders>
            <w:vAlign w:val="bottom"/>
          </w:tcPr>
          <w:p w14:paraId="653511C2" w14:textId="77777777" w:rsidR="005B1A16" w:rsidRDefault="005B1A16" w:rsidP="00F96941">
            <w:r w:rsidRPr="00783C5B">
              <w:rPr>
                <w:rFonts w:ascii="Arial" w:hAnsi="Arial" w:cs="Arial"/>
                <w:sz w:val="24"/>
              </w:rPr>
              <w:t> </w:t>
            </w:r>
          </w:p>
        </w:tc>
      </w:tr>
      <w:tr w:rsidR="005B1A16" w14:paraId="64B65C43"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9" w:type="dxa"/>
          <w:trHeight w:val="360"/>
        </w:trPr>
        <w:tc>
          <w:tcPr>
            <w:tcW w:w="1094" w:type="dxa"/>
            <w:gridSpan w:val="2"/>
          </w:tcPr>
          <w:p w14:paraId="08EE836F" w14:textId="77777777" w:rsidR="005B1A16" w:rsidRDefault="005B1A16" w:rsidP="00F96941"/>
        </w:tc>
        <w:tc>
          <w:tcPr>
            <w:tcW w:w="1256" w:type="dxa"/>
            <w:vAlign w:val="bottom"/>
          </w:tcPr>
          <w:p w14:paraId="4134E7C8" w14:textId="77777777" w:rsidR="005B1A16" w:rsidRPr="00783C5B" w:rsidRDefault="005B1A16" w:rsidP="00F96941">
            <w:pPr>
              <w:rPr>
                <w:rFonts w:ascii="Arial" w:hAnsi="Arial" w:cs="Arial"/>
                <w:sz w:val="24"/>
              </w:rPr>
            </w:pPr>
            <w:r>
              <w:rPr>
                <w:rFonts w:ascii="Arial" w:hAnsi="Arial" w:cs="Arial"/>
                <w:sz w:val="24"/>
              </w:rPr>
              <w:t>Time:</w:t>
            </w:r>
          </w:p>
        </w:tc>
        <w:tc>
          <w:tcPr>
            <w:tcW w:w="1250" w:type="dxa"/>
            <w:tcBorders>
              <w:top w:val="single" w:sz="4" w:space="0" w:color="auto"/>
              <w:bottom w:val="single" w:sz="4" w:space="0" w:color="auto"/>
            </w:tcBorders>
            <w:vAlign w:val="bottom"/>
          </w:tcPr>
          <w:p w14:paraId="25ACAED0" w14:textId="77777777" w:rsidR="005B1A16" w:rsidRPr="00783C5B" w:rsidRDefault="005B1A16" w:rsidP="00F96941">
            <w:pPr>
              <w:rPr>
                <w:rFonts w:ascii="Arial" w:hAnsi="Arial" w:cs="Arial"/>
                <w:sz w:val="24"/>
              </w:rPr>
            </w:pPr>
          </w:p>
        </w:tc>
        <w:tc>
          <w:tcPr>
            <w:tcW w:w="1253" w:type="dxa"/>
            <w:gridSpan w:val="2"/>
            <w:vAlign w:val="bottom"/>
          </w:tcPr>
          <w:p w14:paraId="6CBB1C27" w14:textId="77777777" w:rsidR="005B1A16" w:rsidRPr="00783C5B" w:rsidRDefault="005B1A16" w:rsidP="00F96941">
            <w:pPr>
              <w:rPr>
                <w:rFonts w:ascii="Arial" w:hAnsi="Arial" w:cs="Arial"/>
                <w:sz w:val="24"/>
              </w:rPr>
            </w:pPr>
            <w:r>
              <w:rPr>
                <w:rFonts w:ascii="Arial" w:hAnsi="Arial" w:cs="Arial"/>
                <w:sz w:val="24"/>
              </w:rPr>
              <w:t>Time:</w:t>
            </w:r>
          </w:p>
        </w:tc>
        <w:tc>
          <w:tcPr>
            <w:tcW w:w="1516" w:type="dxa"/>
            <w:gridSpan w:val="2"/>
            <w:tcBorders>
              <w:top w:val="single" w:sz="4" w:space="0" w:color="auto"/>
              <w:bottom w:val="single" w:sz="4" w:space="0" w:color="auto"/>
            </w:tcBorders>
            <w:vAlign w:val="bottom"/>
          </w:tcPr>
          <w:p w14:paraId="61340604" w14:textId="77777777" w:rsidR="005B1A16" w:rsidRPr="00783C5B" w:rsidRDefault="005B1A16" w:rsidP="00F96941">
            <w:pPr>
              <w:rPr>
                <w:rFonts w:ascii="Arial" w:hAnsi="Arial" w:cs="Arial"/>
                <w:sz w:val="24"/>
              </w:rPr>
            </w:pPr>
          </w:p>
        </w:tc>
        <w:tc>
          <w:tcPr>
            <w:tcW w:w="1256" w:type="dxa"/>
            <w:vAlign w:val="bottom"/>
          </w:tcPr>
          <w:p w14:paraId="23D7BF6A" w14:textId="77777777" w:rsidR="005B1A16" w:rsidRPr="00783C5B" w:rsidRDefault="005B1A16" w:rsidP="00F96941">
            <w:pPr>
              <w:rPr>
                <w:rFonts w:ascii="Arial" w:hAnsi="Arial" w:cs="Arial"/>
                <w:sz w:val="24"/>
              </w:rPr>
            </w:pPr>
            <w:r>
              <w:rPr>
                <w:rFonts w:ascii="Arial" w:hAnsi="Arial" w:cs="Arial"/>
                <w:sz w:val="24"/>
              </w:rPr>
              <w:t>Time:</w:t>
            </w:r>
          </w:p>
        </w:tc>
        <w:tc>
          <w:tcPr>
            <w:tcW w:w="1516" w:type="dxa"/>
            <w:tcBorders>
              <w:top w:val="single" w:sz="4" w:space="0" w:color="auto"/>
              <w:bottom w:val="single" w:sz="4" w:space="0" w:color="auto"/>
            </w:tcBorders>
            <w:vAlign w:val="bottom"/>
          </w:tcPr>
          <w:p w14:paraId="26D717EE" w14:textId="77777777" w:rsidR="005B1A16" w:rsidRPr="00783C5B" w:rsidRDefault="005B1A16" w:rsidP="00F96941">
            <w:pPr>
              <w:rPr>
                <w:rFonts w:ascii="Arial" w:hAnsi="Arial" w:cs="Arial"/>
                <w:sz w:val="24"/>
              </w:rPr>
            </w:pPr>
          </w:p>
        </w:tc>
        <w:tc>
          <w:tcPr>
            <w:tcW w:w="1253" w:type="dxa"/>
            <w:gridSpan w:val="3"/>
            <w:vAlign w:val="bottom"/>
          </w:tcPr>
          <w:p w14:paraId="24BDD7CF" w14:textId="77777777" w:rsidR="005B1A16" w:rsidRPr="00783C5B" w:rsidRDefault="005B1A16" w:rsidP="00F96941">
            <w:pPr>
              <w:rPr>
                <w:rFonts w:ascii="Arial" w:hAnsi="Arial" w:cs="Arial"/>
                <w:sz w:val="24"/>
              </w:rPr>
            </w:pPr>
            <w:r>
              <w:rPr>
                <w:rFonts w:ascii="Arial" w:hAnsi="Arial" w:cs="Arial"/>
                <w:sz w:val="24"/>
              </w:rPr>
              <w:t>Time:</w:t>
            </w:r>
          </w:p>
        </w:tc>
        <w:tc>
          <w:tcPr>
            <w:tcW w:w="1576" w:type="dxa"/>
            <w:gridSpan w:val="2"/>
            <w:tcBorders>
              <w:top w:val="single" w:sz="4" w:space="0" w:color="auto"/>
              <w:bottom w:val="single" w:sz="4" w:space="0" w:color="auto"/>
            </w:tcBorders>
            <w:vAlign w:val="bottom"/>
          </w:tcPr>
          <w:p w14:paraId="220CEB94" w14:textId="77777777" w:rsidR="005B1A16" w:rsidRPr="00783C5B" w:rsidRDefault="005B1A16" w:rsidP="00F96941">
            <w:pPr>
              <w:rPr>
                <w:rFonts w:ascii="Arial" w:hAnsi="Arial" w:cs="Arial"/>
                <w:sz w:val="24"/>
              </w:rPr>
            </w:pPr>
          </w:p>
        </w:tc>
      </w:tr>
      <w:tr w:rsidR="005B1A16" w14:paraId="2E586812"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4" w:type="dxa"/>
            <w:gridSpan w:val="2"/>
          </w:tcPr>
          <w:p w14:paraId="42FE6BD4" w14:textId="77777777" w:rsidR="005B1A16" w:rsidRPr="003A5D08" w:rsidRDefault="005B1A16" w:rsidP="00F96941">
            <w:pPr>
              <w:rPr>
                <w:szCs w:val="22"/>
              </w:rPr>
            </w:pPr>
            <w:r w:rsidRPr="003A5D08">
              <w:rPr>
                <w:rFonts w:ascii="Arial" w:hAnsi="Arial" w:cs="Arial"/>
                <w:b/>
                <w:bCs/>
                <w:iCs/>
                <w:szCs w:val="22"/>
              </w:rPr>
              <w:t>Broom Color</w:t>
            </w:r>
          </w:p>
        </w:tc>
        <w:tc>
          <w:tcPr>
            <w:tcW w:w="2506" w:type="dxa"/>
            <w:gridSpan w:val="2"/>
            <w:vAlign w:val="bottom"/>
          </w:tcPr>
          <w:p w14:paraId="357B76AA" w14:textId="77777777" w:rsidR="005B1A16" w:rsidRPr="00AB1E8E" w:rsidRDefault="005B1A16" w:rsidP="00F96941">
            <w:pPr>
              <w:jc w:val="center"/>
              <w:rPr>
                <w:rFonts w:ascii="Arial" w:hAnsi="Arial" w:cs="Arial"/>
                <w:b/>
                <w:bCs/>
                <w:i/>
                <w:iCs/>
                <w:sz w:val="24"/>
              </w:rP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2769" w:type="dxa"/>
            <w:gridSpan w:val="4"/>
            <w:vAlign w:val="bottom"/>
          </w:tcPr>
          <w:p w14:paraId="5C8418A5" w14:textId="77777777" w:rsidR="005B1A16" w:rsidRPr="00AB1E8E" w:rsidRDefault="005B1A16" w:rsidP="00F96941">
            <w:pPr>
              <w:jc w:val="center"/>
              <w:rPr>
                <w:rFonts w:ascii="Arial" w:hAnsi="Arial" w:cs="Arial"/>
                <w:b/>
                <w:bCs/>
                <w:i/>
                <w:iCs/>
                <w:sz w:val="24"/>
              </w:rP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3035" w:type="dxa"/>
            <w:gridSpan w:val="3"/>
            <w:vAlign w:val="bottom"/>
          </w:tcPr>
          <w:p w14:paraId="52B25752" w14:textId="77777777" w:rsidR="005B1A16" w:rsidRPr="00AB1E8E" w:rsidRDefault="005B1A16" w:rsidP="00F96941">
            <w:pPr>
              <w:jc w:val="center"/>
              <w:rPr>
                <w:rFonts w:ascii="Arial" w:hAnsi="Arial" w:cs="Arial"/>
                <w:b/>
                <w:bCs/>
                <w:i/>
                <w:iCs/>
                <w:sz w:val="24"/>
              </w:rP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3035" w:type="dxa"/>
            <w:gridSpan w:val="5"/>
            <w:vAlign w:val="bottom"/>
          </w:tcPr>
          <w:p w14:paraId="1ECCB56A" w14:textId="77777777" w:rsidR="005B1A16" w:rsidRPr="00AB1E8E" w:rsidRDefault="005B1A16" w:rsidP="00F96941">
            <w:pPr>
              <w:jc w:val="center"/>
              <w:rPr>
                <w:rFonts w:ascii="Arial" w:hAnsi="Arial" w:cs="Arial"/>
                <w:b/>
                <w:bCs/>
                <w:i/>
                <w:iCs/>
                <w:sz w:val="24"/>
              </w:rP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r>
      <w:tr w:rsidR="005B1A16" w14:paraId="6CCB7198"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109D35BC" w14:textId="77777777" w:rsidR="005B1A16" w:rsidRDefault="005B1A16" w:rsidP="00F96941">
            <w:r>
              <w:rPr>
                <w:noProof/>
              </w:rPr>
              <mc:AlternateContent>
                <mc:Choice Requires="wps">
                  <w:drawing>
                    <wp:anchor distT="0" distB="0" distL="114300" distR="114300" simplePos="0" relativeHeight="251666432" behindDoc="0" locked="0" layoutInCell="1" allowOverlap="1" wp14:anchorId="0969FC66" wp14:editId="42047E1E">
                      <wp:simplePos x="0" y="0"/>
                      <wp:positionH relativeFrom="column">
                        <wp:posOffset>0</wp:posOffset>
                      </wp:positionH>
                      <wp:positionV relativeFrom="paragraph">
                        <wp:posOffset>5715</wp:posOffset>
                      </wp:positionV>
                      <wp:extent cx="571500" cy="175260"/>
                      <wp:effectExtent l="0" t="0" r="19050" b="15240"/>
                      <wp:wrapNone/>
                      <wp:docPr id="535900513"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E9D55" id="Rectangle 2" o:spid="_x0000_s1026" style="position:absolute;margin-left:0;margin-top:.45pt;width:4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" fillcolor="white [3201]" strokecolor="#f79646 [3209]" strokeweight="2pt"/>
                  </w:pict>
                </mc:Fallback>
              </mc:AlternateContent>
            </w:r>
          </w:p>
        </w:tc>
        <w:tc>
          <w:tcPr>
            <w:tcW w:w="1256" w:type="dxa"/>
            <w:vAlign w:val="bottom"/>
          </w:tcPr>
          <w:p w14:paraId="7A2333CD" w14:textId="77777777" w:rsidR="005B1A16" w:rsidRDefault="005B1A16" w:rsidP="00F96941">
            <w:pPr>
              <w:ind w:left="224"/>
            </w:pPr>
            <w:r w:rsidRPr="00783C5B">
              <w:rPr>
                <w:rFonts w:ascii="Arial" w:hAnsi="Arial" w:cs="Arial"/>
                <w:sz w:val="24"/>
              </w:rPr>
              <w:t>Fourth</w:t>
            </w:r>
          </w:p>
        </w:tc>
        <w:tc>
          <w:tcPr>
            <w:tcW w:w="1250" w:type="dxa"/>
            <w:tcBorders>
              <w:bottom w:val="single" w:sz="4" w:space="0" w:color="auto"/>
            </w:tcBorders>
            <w:vAlign w:val="bottom"/>
          </w:tcPr>
          <w:p w14:paraId="33873CC1" w14:textId="77777777" w:rsidR="005B1A16" w:rsidRDefault="005B1A16" w:rsidP="00F96941">
            <w:r w:rsidRPr="00783C5B">
              <w:rPr>
                <w:rFonts w:ascii="Arial" w:hAnsi="Arial" w:cs="Arial"/>
                <w:sz w:val="24"/>
              </w:rPr>
              <w:t> </w:t>
            </w:r>
          </w:p>
        </w:tc>
        <w:tc>
          <w:tcPr>
            <w:tcW w:w="1253" w:type="dxa"/>
            <w:gridSpan w:val="2"/>
            <w:vAlign w:val="bottom"/>
          </w:tcPr>
          <w:p w14:paraId="66328690" w14:textId="77777777" w:rsidR="005B1A16" w:rsidRDefault="005B1A16" w:rsidP="00F96941">
            <w:pPr>
              <w:ind w:left="162"/>
            </w:pPr>
            <w:r w:rsidRPr="00783C5B">
              <w:rPr>
                <w:rFonts w:ascii="Arial" w:hAnsi="Arial" w:cs="Arial"/>
                <w:sz w:val="24"/>
              </w:rPr>
              <w:t>Fourth</w:t>
            </w:r>
          </w:p>
        </w:tc>
        <w:tc>
          <w:tcPr>
            <w:tcW w:w="1516" w:type="dxa"/>
            <w:gridSpan w:val="2"/>
            <w:tcBorders>
              <w:bottom w:val="single" w:sz="4" w:space="0" w:color="auto"/>
            </w:tcBorders>
            <w:vAlign w:val="bottom"/>
          </w:tcPr>
          <w:p w14:paraId="3B6122F8" w14:textId="77777777" w:rsidR="005B1A16" w:rsidRDefault="005B1A16" w:rsidP="00F96941">
            <w:r w:rsidRPr="00783C5B">
              <w:rPr>
                <w:rFonts w:ascii="Arial" w:hAnsi="Arial" w:cs="Arial"/>
                <w:sz w:val="24"/>
              </w:rPr>
              <w:t> </w:t>
            </w:r>
          </w:p>
        </w:tc>
        <w:tc>
          <w:tcPr>
            <w:tcW w:w="1256" w:type="dxa"/>
            <w:vAlign w:val="bottom"/>
          </w:tcPr>
          <w:p w14:paraId="18876A13" w14:textId="77777777" w:rsidR="005B1A16" w:rsidRDefault="005B1A16" w:rsidP="00F96941">
            <w:pPr>
              <w:ind w:left="180"/>
            </w:pPr>
            <w:r w:rsidRPr="00783C5B">
              <w:rPr>
                <w:rFonts w:ascii="Arial" w:hAnsi="Arial" w:cs="Arial"/>
                <w:sz w:val="24"/>
              </w:rPr>
              <w:t>Fourt</w:t>
            </w:r>
            <w:r>
              <w:rPr>
                <w:rFonts w:ascii="Arial" w:hAnsi="Arial" w:cs="Arial"/>
                <w:sz w:val="24"/>
              </w:rPr>
              <w:t>h</w:t>
            </w:r>
          </w:p>
        </w:tc>
        <w:tc>
          <w:tcPr>
            <w:tcW w:w="1516" w:type="dxa"/>
            <w:tcBorders>
              <w:bottom w:val="single" w:sz="4" w:space="0" w:color="auto"/>
            </w:tcBorders>
            <w:vAlign w:val="bottom"/>
          </w:tcPr>
          <w:p w14:paraId="1DFD168C" w14:textId="77777777" w:rsidR="005B1A16" w:rsidRDefault="005B1A16" w:rsidP="00F96941"/>
        </w:tc>
        <w:tc>
          <w:tcPr>
            <w:tcW w:w="1253" w:type="dxa"/>
            <w:gridSpan w:val="3"/>
            <w:vAlign w:val="bottom"/>
          </w:tcPr>
          <w:p w14:paraId="1156C2D1" w14:textId="77777777" w:rsidR="005B1A16" w:rsidRPr="00002FC8" w:rsidRDefault="005B1A16" w:rsidP="00F96941">
            <w:pPr>
              <w:ind w:left="198"/>
              <w:rPr>
                <w:rFonts w:ascii="Arial" w:hAnsi="Arial" w:cs="Arial"/>
                <w:sz w:val="24"/>
              </w:rPr>
            </w:pPr>
            <w:r w:rsidRPr="00783C5B">
              <w:rPr>
                <w:rFonts w:ascii="Arial" w:hAnsi="Arial" w:cs="Arial"/>
                <w:sz w:val="24"/>
              </w:rPr>
              <w:t>Fourt</w:t>
            </w:r>
            <w:r>
              <w:rPr>
                <w:rFonts w:ascii="Arial" w:hAnsi="Arial" w:cs="Arial"/>
                <w:sz w:val="24"/>
              </w:rPr>
              <w:t>h</w:t>
            </w:r>
          </w:p>
        </w:tc>
        <w:tc>
          <w:tcPr>
            <w:tcW w:w="1516" w:type="dxa"/>
            <w:tcBorders>
              <w:bottom w:val="single" w:sz="4" w:space="0" w:color="auto"/>
            </w:tcBorders>
            <w:vAlign w:val="bottom"/>
          </w:tcPr>
          <w:p w14:paraId="487C8A1E" w14:textId="77777777" w:rsidR="005B1A16" w:rsidRDefault="005B1A16" w:rsidP="00F96941"/>
        </w:tc>
      </w:tr>
      <w:tr w:rsidR="005B1A16" w14:paraId="71ABAEA0"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53D1C61C" w14:textId="77777777" w:rsidR="005B1A16" w:rsidRDefault="005B1A16" w:rsidP="00F96941">
            <w:r>
              <w:rPr>
                <w:noProof/>
              </w:rPr>
              <mc:AlternateContent>
                <mc:Choice Requires="wps">
                  <w:drawing>
                    <wp:anchor distT="0" distB="0" distL="114300" distR="114300" simplePos="0" relativeHeight="251659264" behindDoc="0" locked="0" layoutInCell="1" allowOverlap="1" wp14:anchorId="41670D0E" wp14:editId="296CA8DB">
                      <wp:simplePos x="0" y="0"/>
                      <wp:positionH relativeFrom="column">
                        <wp:posOffset>0</wp:posOffset>
                      </wp:positionH>
                      <wp:positionV relativeFrom="paragraph">
                        <wp:posOffset>6985</wp:posOffset>
                      </wp:positionV>
                      <wp:extent cx="571500" cy="175260"/>
                      <wp:effectExtent l="0" t="0" r="19050" b="15240"/>
                      <wp:wrapNone/>
                      <wp:docPr id="1837677442"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CD993" id="Rectangle 2" o:spid="_x0000_s1026" style="position:absolute;margin-left:0;margin-top:.55pt;width:45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" fillcolor="white [3201]" strokecolor="#f79646 [3209]" strokeweight="2pt"/>
                  </w:pict>
                </mc:Fallback>
              </mc:AlternateContent>
            </w:r>
          </w:p>
        </w:tc>
        <w:tc>
          <w:tcPr>
            <w:tcW w:w="1256" w:type="dxa"/>
            <w:vAlign w:val="bottom"/>
          </w:tcPr>
          <w:p w14:paraId="31A9FD9C" w14:textId="77777777" w:rsidR="005B1A16" w:rsidRDefault="005B1A16" w:rsidP="00F96941">
            <w:pPr>
              <w:ind w:left="224"/>
            </w:pPr>
            <w:r w:rsidRPr="00783C5B">
              <w:rPr>
                <w:rFonts w:ascii="Arial" w:hAnsi="Arial" w:cs="Arial"/>
                <w:sz w:val="24"/>
              </w:rPr>
              <w:t>Third</w:t>
            </w:r>
          </w:p>
        </w:tc>
        <w:tc>
          <w:tcPr>
            <w:tcW w:w="1250" w:type="dxa"/>
            <w:tcBorders>
              <w:top w:val="single" w:sz="4" w:space="0" w:color="auto"/>
              <w:bottom w:val="single" w:sz="4" w:space="0" w:color="auto"/>
            </w:tcBorders>
          </w:tcPr>
          <w:p w14:paraId="6173108D" w14:textId="77777777" w:rsidR="005B1A16" w:rsidRDefault="005B1A16" w:rsidP="00F96941"/>
        </w:tc>
        <w:tc>
          <w:tcPr>
            <w:tcW w:w="1253" w:type="dxa"/>
            <w:gridSpan w:val="2"/>
            <w:vAlign w:val="bottom"/>
          </w:tcPr>
          <w:p w14:paraId="164EEAFC" w14:textId="77777777" w:rsidR="005B1A16" w:rsidRDefault="005B1A16" w:rsidP="00F96941">
            <w:pPr>
              <w:ind w:left="162"/>
            </w:pPr>
            <w:r w:rsidRPr="00783C5B">
              <w:rPr>
                <w:rFonts w:ascii="Arial" w:hAnsi="Arial" w:cs="Arial"/>
                <w:sz w:val="24"/>
              </w:rPr>
              <w:t>Third</w:t>
            </w:r>
          </w:p>
        </w:tc>
        <w:tc>
          <w:tcPr>
            <w:tcW w:w="1516" w:type="dxa"/>
            <w:gridSpan w:val="2"/>
            <w:tcBorders>
              <w:top w:val="single" w:sz="4" w:space="0" w:color="auto"/>
              <w:bottom w:val="single" w:sz="4" w:space="0" w:color="auto"/>
            </w:tcBorders>
          </w:tcPr>
          <w:p w14:paraId="6C997F64" w14:textId="77777777" w:rsidR="005B1A16" w:rsidRDefault="005B1A16" w:rsidP="00F96941"/>
        </w:tc>
        <w:tc>
          <w:tcPr>
            <w:tcW w:w="1256" w:type="dxa"/>
            <w:vAlign w:val="bottom"/>
          </w:tcPr>
          <w:p w14:paraId="57B901DC" w14:textId="77777777" w:rsidR="005B1A16" w:rsidRDefault="005B1A16" w:rsidP="00F96941">
            <w:pPr>
              <w:ind w:left="180"/>
            </w:pPr>
            <w:r w:rsidRPr="00783C5B">
              <w:rPr>
                <w:rFonts w:ascii="Arial" w:hAnsi="Arial" w:cs="Arial"/>
                <w:sz w:val="24"/>
              </w:rPr>
              <w:t>Third</w:t>
            </w:r>
          </w:p>
        </w:tc>
        <w:tc>
          <w:tcPr>
            <w:tcW w:w="1516" w:type="dxa"/>
            <w:tcBorders>
              <w:top w:val="single" w:sz="4" w:space="0" w:color="auto"/>
              <w:bottom w:val="single" w:sz="4" w:space="0" w:color="auto"/>
            </w:tcBorders>
          </w:tcPr>
          <w:p w14:paraId="6F89295D" w14:textId="77777777" w:rsidR="005B1A16" w:rsidRDefault="005B1A16" w:rsidP="00F96941"/>
        </w:tc>
        <w:tc>
          <w:tcPr>
            <w:tcW w:w="1253" w:type="dxa"/>
            <w:gridSpan w:val="3"/>
            <w:vAlign w:val="bottom"/>
          </w:tcPr>
          <w:p w14:paraId="7C04C9D2" w14:textId="77777777" w:rsidR="005B1A16" w:rsidRDefault="005B1A16" w:rsidP="00F96941">
            <w:pPr>
              <w:ind w:left="198"/>
            </w:pPr>
            <w:r w:rsidRPr="00783C5B">
              <w:rPr>
                <w:rFonts w:ascii="Arial" w:hAnsi="Arial" w:cs="Arial"/>
                <w:sz w:val="24"/>
              </w:rPr>
              <w:t>Third</w:t>
            </w:r>
          </w:p>
        </w:tc>
        <w:tc>
          <w:tcPr>
            <w:tcW w:w="1516" w:type="dxa"/>
            <w:tcBorders>
              <w:top w:val="single" w:sz="4" w:space="0" w:color="auto"/>
              <w:bottom w:val="single" w:sz="4" w:space="0" w:color="auto"/>
            </w:tcBorders>
          </w:tcPr>
          <w:p w14:paraId="5EBF7300" w14:textId="77777777" w:rsidR="005B1A16" w:rsidRDefault="005B1A16" w:rsidP="00F96941"/>
        </w:tc>
      </w:tr>
      <w:tr w:rsidR="005B1A16" w14:paraId="73FE33BF"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625711FB" w14:textId="77777777" w:rsidR="005B1A16" w:rsidRDefault="005B1A16" w:rsidP="00F96941">
            <w:r>
              <w:rPr>
                <w:noProof/>
              </w:rPr>
              <mc:AlternateContent>
                <mc:Choice Requires="wps">
                  <w:drawing>
                    <wp:anchor distT="0" distB="0" distL="114300" distR="114300" simplePos="0" relativeHeight="251660288" behindDoc="0" locked="0" layoutInCell="1" allowOverlap="1" wp14:anchorId="48969A12" wp14:editId="54A18D70">
                      <wp:simplePos x="0" y="0"/>
                      <wp:positionH relativeFrom="column">
                        <wp:posOffset>0</wp:posOffset>
                      </wp:positionH>
                      <wp:positionV relativeFrom="paragraph">
                        <wp:posOffset>8255</wp:posOffset>
                      </wp:positionV>
                      <wp:extent cx="571500" cy="175260"/>
                      <wp:effectExtent l="0" t="0" r="19050" b="15240"/>
                      <wp:wrapNone/>
                      <wp:docPr id="137312433"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87704" id="Rectangle 2" o:spid="_x0000_s1026" style="position:absolute;margin-left:0;margin-top:.65pt;width:4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" fillcolor="white [3201]" strokecolor="#f79646 [3209]" strokeweight="2pt"/>
                  </w:pict>
                </mc:Fallback>
              </mc:AlternateContent>
            </w:r>
          </w:p>
        </w:tc>
        <w:tc>
          <w:tcPr>
            <w:tcW w:w="1256" w:type="dxa"/>
            <w:vAlign w:val="bottom"/>
          </w:tcPr>
          <w:p w14:paraId="4159ACB7" w14:textId="77777777" w:rsidR="005B1A16" w:rsidRDefault="005B1A16" w:rsidP="00F96941">
            <w:pPr>
              <w:ind w:left="224"/>
            </w:pPr>
            <w:r w:rsidRPr="00875770">
              <w:rPr>
                <w:rFonts w:ascii="Arial" w:hAnsi="Arial" w:cs="Arial"/>
                <w:szCs w:val="22"/>
              </w:rPr>
              <w:t>Second</w:t>
            </w:r>
          </w:p>
        </w:tc>
        <w:tc>
          <w:tcPr>
            <w:tcW w:w="1250" w:type="dxa"/>
            <w:tcBorders>
              <w:top w:val="single" w:sz="4" w:space="0" w:color="auto"/>
              <w:bottom w:val="single" w:sz="4" w:space="0" w:color="auto"/>
            </w:tcBorders>
          </w:tcPr>
          <w:p w14:paraId="2843BCDA" w14:textId="77777777" w:rsidR="005B1A16" w:rsidRDefault="005B1A16" w:rsidP="00F96941"/>
        </w:tc>
        <w:tc>
          <w:tcPr>
            <w:tcW w:w="1253" w:type="dxa"/>
            <w:gridSpan w:val="2"/>
            <w:vAlign w:val="bottom"/>
          </w:tcPr>
          <w:p w14:paraId="49B0BEE7" w14:textId="77777777" w:rsidR="005B1A16" w:rsidRDefault="005B1A16" w:rsidP="00F96941">
            <w:pPr>
              <w:ind w:left="162"/>
            </w:pPr>
            <w:r w:rsidRPr="00875770">
              <w:rPr>
                <w:rFonts w:ascii="Arial" w:hAnsi="Arial" w:cs="Arial"/>
                <w:szCs w:val="22"/>
              </w:rPr>
              <w:t>Second</w:t>
            </w:r>
          </w:p>
        </w:tc>
        <w:tc>
          <w:tcPr>
            <w:tcW w:w="1516" w:type="dxa"/>
            <w:gridSpan w:val="2"/>
            <w:tcBorders>
              <w:top w:val="single" w:sz="4" w:space="0" w:color="auto"/>
              <w:bottom w:val="single" w:sz="4" w:space="0" w:color="auto"/>
            </w:tcBorders>
          </w:tcPr>
          <w:p w14:paraId="1C98773E" w14:textId="77777777" w:rsidR="005B1A16" w:rsidRDefault="005B1A16" w:rsidP="00F96941"/>
        </w:tc>
        <w:tc>
          <w:tcPr>
            <w:tcW w:w="1256" w:type="dxa"/>
            <w:vAlign w:val="bottom"/>
          </w:tcPr>
          <w:p w14:paraId="20233867" w14:textId="77777777" w:rsidR="005B1A16" w:rsidRDefault="005B1A16" w:rsidP="00F96941">
            <w:pPr>
              <w:ind w:left="180"/>
            </w:pPr>
            <w:r w:rsidRPr="00875770">
              <w:rPr>
                <w:rFonts w:ascii="Arial" w:hAnsi="Arial" w:cs="Arial"/>
                <w:szCs w:val="22"/>
              </w:rPr>
              <w:t>Second</w:t>
            </w:r>
          </w:p>
        </w:tc>
        <w:tc>
          <w:tcPr>
            <w:tcW w:w="1516" w:type="dxa"/>
            <w:tcBorders>
              <w:top w:val="single" w:sz="4" w:space="0" w:color="auto"/>
              <w:bottom w:val="single" w:sz="4" w:space="0" w:color="auto"/>
            </w:tcBorders>
          </w:tcPr>
          <w:p w14:paraId="023787B6" w14:textId="77777777" w:rsidR="005B1A16" w:rsidRDefault="005B1A16" w:rsidP="00F96941"/>
        </w:tc>
        <w:tc>
          <w:tcPr>
            <w:tcW w:w="1253" w:type="dxa"/>
            <w:gridSpan w:val="3"/>
            <w:vAlign w:val="bottom"/>
          </w:tcPr>
          <w:p w14:paraId="275DFEC0" w14:textId="77777777" w:rsidR="005B1A16" w:rsidRDefault="005B1A16" w:rsidP="00F96941">
            <w:pPr>
              <w:ind w:left="198"/>
            </w:pPr>
            <w:r w:rsidRPr="00875770">
              <w:rPr>
                <w:rFonts w:ascii="Arial" w:hAnsi="Arial" w:cs="Arial"/>
                <w:szCs w:val="22"/>
              </w:rPr>
              <w:t>Second</w:t>
            </w:r>
          </w:p>
        </w:tc>
        <w:tc>
          <w:tcPr>
            <w:tcW w:w="1516" w:type="dxa"/>
            <w:tcBorders>
              <w:top w:val="single" w:sz="4" w:space="0" w:color="auto"/>
              <w:bottom w:val="single" w:sz="4" w:space="0" w:color="auto"/>
            </w:tcBorders>
          </w:tcPr>
          <w:p w14:paraId="5C02D6FB" w14:textId="77777777" w:rsidR="005B1A16" w:rsidRDefault="005B1A16" w:rsidP="00F96941"/>
        </w:tc>
      </w:tr>
      <w:tr w:rsidR="005B1A16" w14:paraId="0E4A68FA"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7A141B0C" w14:textId="77777777" w:rsidR="005B1A16" w:rsidRDefault="005B1A16" w:rsidP="00F96941">
            <w:r>
              <w:rPr>
                <w:noProof/>
              </w:rPr>
              <mc:AlternateContent>
                <mc:Choice Requires="wps">
                  <w:drawing>
                    <wp:anchor distT="0" distB="0" distL="114300" distR="114300" simplePos="0" relativeHeight="251661312" behindDoc="0" locked="0" layoutInCell="1" allowOverlap="1" wp14:anchorId="54BBE6EA" wp14:editId="4796880F">
                      <wp:simplePos x="0" y="0"/>
                      <wp:positionH relativeFrom="column">
                        <wp:posOffset>0</wp:posOffset>
                      </wp:positionH>
                      <wp:positionV relativeFrom="paragraph">
                        <wp:posOffset>1905</wp:posOffset>
                      </wp:positionV>
                      <wp:extent cx="571500" cy="175260"/>
                      <wp:effectExtent l="0" t="0" r="19050" b="15240"/>
                      <wp:wrapNone/>
                      <wp:docPr id="1242705545"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68979" id="Rectangle 2" o:spid="_x0000_s1026" style="position:absolute;margin-left:0;margin-top:.15pt;width:45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" fillcolor="white [3201]" strokecolor="#f79646 [3209]" strokeweight="2pt"/>
                  </w:pict>
                </mc:Fallback>
              </mc:AlternateContent>
            </w:r>
          </w:p>
        </w:tc>
        <w:tc>
          <w:tcPr>
            <w:tcW w:w="1256" w:type="dxa"/>
            <w:vAlign w:val="bottom"/>
          </w:tcPr>
          <w:p w14:paraId="705E9484" w14:textId="77777777" w:rsidR="005B1A16" w:rsidRDefault="005B1A16" w:rsidP="00F96941">
            <w:pPr>
              <w:ind w:left="224"/>
            </w:pPr>
            <w:r w:rsidRPr="00783C5B">
              <w:rPr>
                <w:rFonts w:ascii="Arial" w:hAnsi="Arial" w:cs="Arial"/>
                <w:sz w:val="24"/>
              </w:rPr>
              <w:t>Lead</w:t>
            </w:r>
          </w:p>
        </w:tc>
        <w:tc>
          <w:tcPr>
            <w:tcW w:w="1250" w:type="dxa"/>
            <w:tcBorders>
              <w:top w:val="single" w:sz="4" w:space="0" w:color="auto"/>
              <w:bottom w:val="single" w:sz="4" w:space="0" w:color="auto"/>
            </w:tcBorders>
          </w:tcPr>
          <w:p w14:paraId="77748136" w14:textId="77777777" w:rsidR="005B1A16" w:rsidRDefault="005B1A16" w:rsidP="00F96941"/>
        </w:tc>
        <w:tc>
          <w:tcPr>
            <w:tcW w:w="1253" w:type="dxa"/>
            <w:gridSpan w:val="2"/>
            <w:vAlign w:val="bottom"/>
          </w:tcPr>
          <w:p w14:paraId="4B8DFF29" w14:textId="77777777" w:rsidR="005B1A16" w:rsidRDefault="005B1A16" w:rsidP="00F96941">
            <w:pPr>
              <w:ind w:left="162"/>
            </w:pPr>
            <w:r w:rsidRPr="00783C5B">
              <w:rPr>
                <w:rFonts w:ascii="Arial" w:hAnsi="Arial" w:cs="Arial"/>
                <w:sz w:val="24"/>
              </w:rPr>
              <w:t>Lead</w:t>
            </w:r>
          </w:p>
        </w:tc>
        <w:tc>
          <w:tcPr>
            <w:tcW w:w="1516" w:type="dxa"/>
            <w:gridSpan w:val="2"/>
            <w:tcBorders>
              <w:top w:val="single" w:sz="4" w:space="0" w:color="auto"/>
              <w:bottom w:val="single" w:sz="4" w:space="0" w:color="auto"/>
            </w:tcBorders>
          </w:tcPr>
          <w:p w14:paraId="21829C31" w14:textId="77777777" w:rsidR="005B1A16" w:rsidRDefault="005B1A16" w:rsidP="00F96941"/>
        </w:tc>
        <w:tc>
          <w:tcPr>
            <w:tcW w:w="1256" w:type="dxa"/>
            <w:vAlign w:val="bottom"/>
          </w:tcPr>
          <w:p w14:paraId="2AAEC48A" w14:textId="77777777" w:rsidR="005B1A16" w:rsidRDefault="005B1A16" w:rsidP="00F96941">
            <w:pPr>
              <w:ind w:left="180"/>
            </w:pPr>
            <w:r w:rsidRPr="00783C5B">
              <w:rPr>
                <w:rFonts w:ascii="Arial" w:hAnsi="Arial" w:cs="Arial"/>
                <w:sz w:val="24"/>
              </w:rPr>
              <w:t>Lead</w:t>
            </w:r>
          </w:p>
        </w:tc>
        <w:tc>
          <w:tcPr>
            <w:tcW w:w="1516" w:type="dxa"/>
            <w:tcBorders>
              <w:top w:val="single" w:sz="4" w:space="0" w:color="auto"/>
              <w:bottom w:val="single" w:sz="4" w:space="0" w:color="auto"/>
            </w:tcBorders>
          </w:tcPr>
          <w:p w14:paraId="0DB6B994" w14:textId="77777777" w:rsidR="005B1A16" w:rsidRDefault="005B1A16" w:rsidP="00F96941"/>
        </w:tc>
        <w:tc>
          <w:tcPr>
            <w:tcW w:w="1253" w:type="dxa"/>
            <w:gridSpan w:val="3"/>
            <w:vAlign w:val="bottom"/>
          </w:tcPr>
          <w:p w14:paraId="35FA1545" w14:textId="77777777" w:rsidR="005B1A16" w:rsidRDefault="005B1A16" w:rsidP="00F96941">
            <w:pPr>
              <w:ind w:left="198"/>
            </w:pPr>
            <w:r w:rsidRPr="00783C5B">
              <w:rPr>
                <w:rFonts w:ascii="Arial" w:hAnsi="Arial" w:cs="Arial"/>
                <w:sz w:val="24"/>
              </w:rPr>
              <w:t>Lead</w:t>
            </w:r>
          </w:p>
        </w:tc>
        <w:tc>
          <w:tcPr>
            <w:tcW w:w="1516" w:type="dxa"/>
            <w:tcBorders>
              <w:top w:val="single" w:sz="4" w:space="0" w:color="auto"/>
              <w:bottom w:val="single" w:sz="4" w:space="0" w:color="auto"/>
            </w:tcBorders>
          </w:tcPr>
          <w:p w14:paraId="560EBBE0" w14:textId="77777777" w:rsidR="005B1A16" w:rsidRDefault="005B1A16" w:rsidP="00F96941"/>
        </w:tc>
      </w:tr>
      <w:tr w:rsidR="005B1A16" w14:paraId="58EFFEAE"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57AA082D" w14:textId="77777777" w:rsidR="005B1A16" w:rsidRDefault="005B1A16" w:rsidP="00F96941"/>
        </w:tc>
        <w:tc>
          <w:tcPr>
            <w:tcW w:w="1256" w:type="dxa"/>
            <w:vAlign w:val="bottom"/>
          </w:tcPr>
          <w:p w14:paraId="31087985" w14:textId="77777777" w:rsidR="005B1A16" w:rsidRPr="00783C5B" w:rsidRDefault="005B1A16" w:rsidP="00F96941">
            <w:pPr>
              <w:ind w:left="224"/>
              <w:rPr>
                <w:rFonts w:ascii="Arial" w:hAnsi="Arial" w:cs="Arial"/>
                <w:sz w:val="24"/>
              </w:rPr>
            </w:pPr>
          </w:p>
        </w:tc>
        <w:tc>
          <w:tcPr>
            <w:tcW w:w="1250" w:type="dxa"/>
            <w:tcBorders>
              <w:top w:val="single" w:sz="4" w:space="0" w:color="auto"/>
            </w:tcBorders>
          </w:tcPr>
          <w:p w14:paraId="2D2AAE9F" w14:textId="77777777" w:rsidR="005B1A16" w:rsidRDefault="005B1A16" w:rsidP="00F96941"/>
        </w:tc>
        <w:tc>
          <w:tcPr>
            <w:tcW w:w="1253" w:type="dxa"/>
            <w:gridSpan w:val="2"/>
            <w:vAlign w:val="bottom"/>
          </w:tcPr>
          <w:p w14:paraId="5979D24B" w14:textId="77777777" w:rsidR="005B1A16" w:rsidRDefault="005B1A16" w:rsidP="00F96941">
            <w:pPr>
              <w:ind w:left="162"/>
            </w:pPr>
          </w:p>
        </w:tc>
        <w:tc>
          <w:tcPr>
            <w:tcW w:w="1516" w:type="dxa"/>
            <w:gridSpan w:val="2"/>
            <w:tcBorders>
              <w:top w:val="single" w:sz="4" w:space="0" w:color="auto"/>
            </w:tcBorders>
          </w:tcPr>
          <w:p w14:paraId="31855A7E" w14:textId="77777777" w:rsidR="005B1A16" w:rsidRDefault="005B1A16" w:rsidP="00F96941"/>
        </w:tc>
        <w:tc>
          <w:tcPr>
            <w:tcW w:w="1256" w:type="dxa"/>
            <w:vAlign w:val="bottom"/>
          </w:tcPr>
          <w:p w14:paraId="63ED660B" w14:textId="77777777" w:rsidR="005B1A16" w:rsidRDefault="005B1A16" w:rsidP="00F96941">
            <w:pPr>
              <w:ind w:left="180"/>
            </w:pPr>
          </w:p>
        </w:tc>
        <w:tc>
          <w:tcPr>
            <w:tcW w:w="1516" w:type="dxa"/>
            <w:tcBorders>
              <w:top w:val="single" w:sz="4" w:space="0" w:color="auto"/>
            </w:tcBorders>
          </w:tcPr>
          <w:p w14:paraId="25709EC5" w14:textId="77777777" w:rsidR="005B1A16" w:rsidRDefault="005B1A16" w:rsidP="00F96941"/>
        </w:tc>
        <w:tc>
          <w:tcPr>
            <w:tcW w:w="1253" w:type="dxa"/>
            <w:gridSpan w:val="3"/>
            <w:vAlign w:val="bottom"/>
          </w:tcPr>
          <w:p w14:paraId="6C87BF2F" w14:textId="77777777" w:rsidR="005B1A16" w:rsidRDefault="005B1A16" w:rsidP="00F96941">
            <w:pPr>
              <w:ind w:left="198"/>
            </w:pPr>
          </w:p>
        </w:tc>
        <w:tc>
          <w:tcPr>
            <w:tcW w:w="1516" w:type="dxa"/>
            <w:tcBorders>
              <w:top w:val="single" w:sz="4" w:space="0" w:color="auto"/>
            </w:tcBorders>
          </w:tcPr>
          <w:p w14:paraId="2EBE6330" w14:textId="77777777" w:rsidR="005B1A16" w:rsidRDefault="005B1A16" w:rsidP="00F96941"/>
        </w:tc>
      </w:tr>
      <w:tr w:rsidR="005B1A16" w14:paraId="6E113EDD"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0A0A35AD" w14:textId="77777777" w:rsidR="005B1A16" w:rsidRDefault="005B1A16" w:rsidP="00F96941"/>
        </w:tc>
        <w:tc>
          <w:tcPr>
            <w:tcW w:w="1256" w:type="dxa"/>
            <w:vAlign w:val="bottom"/>
          </w:tcPr>
          <w:p w14:paraId="44B9E6DE" w14:textId="77777777" w:rsidR="005B1A16" w:rsidRPr="00783C5B" w:rsidRDefault="005B1A16" w:rsidP="00F96941">
            <w:pPr>
              <w:ind w:left="224"/>
              <w:rPr>
                <w:rFonts w:ascii="Arial" w:hAnsi="Arial" w:cs="Arial"/>
                <w:sz w:val="24"/>
              </w:rPr>
            </w:pPr>
            <w:r w:rsidRPr="00783C5B">
              <w:rPr>
                <w:rFonts w:ascii="Arial" w:hAnsi="Arial" w:cs="Arial"/>
                <w:sz w:val="24"/>
              </w:rPr>
              <w:t>Coach</w:t>
            </w:r>
          </w:p>
        </w:tc>
        <w:tc>
          <w:tcPr>
            <w:tcW w:w="1250" w:type="dxa"/>
            <w:tcBorders>
              <w:bottom w:val="single" w:sz="4" w:space="0" w:color="auto"/>
            </w:tcBorders>
          </w:tcPr>
          <w:p w14:paraId="2ADAB541" w14:textId="77777777" w:rsidR="005B1A16" w:rsidRDefault="005B1A16" w:rsidP="00F96941"/>
        </w:tc>
        <w:tc>
          <w:tcPr>
            <w:tcW w:w="1253" w:type="dxa"/>
            <w:gridSpan w:val="2"/>
            <w:vAlign w:val="bottom"/>
          </w:tcPr>
          <w:p w14:paraId="236859F4" w14:textId="77777777" w:rsidR="005B1A16" w:rsidRDefault="005B1A16" w:rsidP="00F96941">
            <w:pPr>
              <w:ind w:left="162"/>
            </w:pPr>
            <w:r w:rsidRPr="00783C5B">
              <w:rPr>
                <w:rFonts w:ascii="Arial" w:hAnsi="Arial" w:cs="Arial"/>
                <w:sz w:val="24"/>
              </w:rPr>
              <w:t>Coach</w:t>
            </w:r>
          </w:p>
        </w:tc>
        <w:tc>
          <w:tcPr>
            <w:tcW w:w="1516" w:type="dxa"/>
            <w:gridSpan w:val="2"/>
            <w:tcBorders>
              <w:bottom w:val="single" w:sz="4" w:space="0" w:color="auto"/>
            </w:tcBorders>
          </w:tcPr>
          <w:p w14:paraId="754FA939" w14:textId="77777777" w:rsidR="005B1A16" w:rsidRDefault="005B1A16" w:rsidP="00F96941"/>
        </w:tc>
        <w:tc>
          <w:tcPr>
            <w:tcW w:w="1256" w:type="dxa"/>
            <w:vAlign w:val="bottom"/>
          </w:tcPr>
          <w:p w14:paraId="0C1BE9C5" w14:textId="77777777" w:rsidR="005B1A16" w:rsidRDefault="005B1A16" w:rsidP="00F96941">
            <w:pPr>
              <w:ind w:left="180"/>
            </w:pPr>
            <w:r w:rsidRPr="00783C5B">
              <w:rPr>
                <w:rFonts w:ascii="Arial" w:hAnsi="Arial" w:cs="Arial"/>
                <w:sz w:val="24"/>
              </w:rPr>
              <w:t>Coach</w:t>
            </w:r>
          </w:p>
        </w:tc>
        <w:tc>
          <w:tcPr>
            <w:tcW w:w="1516" w:type="dxa"/>
            <w:tcBorders>
              <w:bottom w:val="single" w:sz="4" w:space="0" w:color="auto"/>
            </w:tcBorders>
          </w:tcPr>
          <w:p w14:paraId="25E3D9FF" w14:textId="77777777" w:rsidR="005B1A16" w:rsidRDefault="005B1A16" w:rsidP="00F96941"/>
        </w:tc>
        <w:tc>
          <w:tcPr>
            <w:tcW w:w="1253" w:type="dxa"/>
            <w:gridSpan w:val="3"/>
            <w:vAlign w:val="bottom"/>
          </w:tcPr>
          <w:p w14:paraId="312EE4A7" w14:textId="77777777" w:rsidR="005B1A16" w:rsidRDefault="005B1A16" w:rsidP="00F96941">
            <w:pPr>
              <w:ind w:left="198"/>
            </w:pPr>
            <w:r w:rsidRPr="00783C5B">
              <w:rPr>
                <w:rFonts w:ascii="Arial" w:hAnsi="Arial" w:cs="Arial"/>
                <w:sz w:val="24"/>
              </w:rPr>
              <w:t>Coach</w:t>
            </w:r>
          </w:p>
        </w:tc>
        <w:tc>
          <w:tcPr>
            <w:tcW w:w="1516" w:type="dxa"/>
            <w:tcBorders>
              <w:bottom w:val="single" w:sz="4" w:space="0" w:color="auto"/>
            </w:tcBorders>
          </w:tcPr>
          <w:p w14:paraId="6F06AC6A" w14:textId="77777777" w:rsidR="005B1A16" w:rsidRDefault="005B1A16" w:rsidP="00F96941"/>
        </w:tc>
      </w:tr>
      <w:tr w:rsidR="005B1A16" w14:paraId="23DBF0D4"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26A594E7" w14:textId="77777777" w:rsidR="005B1A16" w:rsidRDefault="005B1A16" w:rsidP="00F96941"/>
        </w:tc>
        <w:tc>
          <w:tcPr>
            <w:tcW w:w="1256" w:type="dxa"/>
            <w:vAlign w:val="bottom"/>
          </w:tcPr>
          <w:p w14:paraId="394E3C0F" w14:textId="77777777" w:rsidR="005B1A16" w:rsidRPr="00783C5B" w:rsidRDefault="005B1A16" w:rsidP="00F96941">
            <w:pPr>
              <w:ind w:left="224"/>
              <w:rPr>
                <w:rFonts w:ascii="Arial" w:hAnsi="Arial" w:cs="Arial"/>
                <w:sz w:val="24"/>
              </w:rPr>
            </w:pPr>
            <w:r w:rsidRPr="00783C5B">
              <w:rPr>
                <w:rFonts w:ascii="Arial" w:hAnsi="Arial" w:cs="Arial"/>
                <w:sz w:val="24"/>
              </w:rPr>
              <w:t>Coach</w:t>
            </w:r>
          </w:p>
        </w:tc>
        <w:tc>
          <w:tcPr>
            <w:tcW w:w="1250" w:type="dxa"/>
            <w:tcBorders>
              <w:top w:val="single" w:sz="4" w:space="0" w:color="auto"/>
              <w:bottom w:val="single" w:sz="4" w:space="0" w:color="auto"/>
            </w:tcBorders>
          </w:tcPr>
          <w:p w14:paraId="0962D2A2" w14:textId="77777777" w:rsidR="005B1A16" w:rsidRDefault="005B1A16" w:rsidP="00F96941"/>
        </w:tc>
        <w:tc>
          <w:tcPr>
            <w:tcW w:w="1253" w:type="dxa"/>
            <w:gridSpan w:val="2"/>
            <w:vAlign w:val="bottom"/>
          </w:tcPr>
          <w:p w14:paraId="2F3759C2" w14:textId="77777777" w:rsidR="005B1A16" w:rsidRDefault="005B1A16" w:rsidP="00F96941">
            <w:pPr>
              <w:ind w:left="162"/>
            </w:pPr>
            <w:r w:rsidRPr="00783C5B">
              <w:rPr>
                <w:rFonts w:ascii="Arial" w:hAnsi="Arial" w:cs="Arial"/>
                <w:sz w:val="24"/>
              </w:rPr>
              <w:t>Coach</w:t>
            </w:r>
          </w:p>
        </w:tc>
        <w:tc>
          <w:tcPr>
            <w:tcW w:w="1516" w:type="dxa"/>
            <w:gridSpan w:val="2"/>
            <w:tcBorders>
              <w:top w:val="single" w:sz="4" w:space="0" w:color="auto"/>
              <w:bottom w:val="single" w:sz="4" w:space="0" w:color="auto"/>
            </w:tcBorders>
          </w:tcPr>
          <w:p w14:paraId="797B3732" w14:textId="77777777" w:rsidR="005B1A16" w:rsidRDefault="005B1A16" w:rsidP="00F96941"/>
        </w:tc>
        <w:tc>
          <w:tcPr>
            <w:tcW w:w="1256" w:type="dxa"/>
            <w:vAlign w:val="bottom"/>
          </w:tcPr>
          <w:p w14:paraId="0701838F" w14:textId="77777777" w:rsidR="005B1A16" w:rsidRDefault="005B1A16" w:rsidP="00F96941">
            <w:pPr>
              <w:ind w:left="180"/>
            </w:pPr>
            <w:r w:rsidRPr="00783C5B">
              <w:rPr>
                <w:rFonts w:ascii="Arial" w:hAnsi="Arial" w:cs="Arial"/>
                <w:sz w:val="24"/>
              </w:rPr>
              <w:t>Coach</w:t>
            </w:r>
          </w:p>
        </w:tc>
        <w:tc>
          <w:tcPr>
            <w:tcW w:w="1516" w:type="dxa"/>
            <w:tcBorders>
              <w:top w:val="single" w:sz="4" w:space="0" w:color="auto"/>
              <w:bottom w:val="single" w:sz="4" w:space="0" w:color="auto"/>
            </w:tcBorders>
          </w:tcPr>
          <w:p w14:paraId="6020CB4E" w14:textId="77777777" w:rsidR="005B1A16" w:rsidRDefault="005B1A16" w:rsidP="00F96941"/>
        </w:tc>
        <w:tc>
          <w:tcPr>
            <w:tcW w:w="1253" w:type="dxa"/>
            <w:gridSpan w:val="3"/>
            <w:vAlign w:val="bottom"/>
          </w:tcPr>
          <w:p w14:paraId="65245EAD" w14:textId="77777777" w:rsidR="005B1A16" w:rsidRDefault="005B1A16" w:rsidP="00F96941">
            <w:pPr>
              <w:ind w:left="198"/>
            </w:pPr>
            <w:r w:rsidRPr="00783C5B">
              <w:rPr>
                <w:rFonts w:ascii="Arial" w:hAnsi="Arial" w:cs="Arial"/>
                <w:sz w:val="24"/>
              </w:rPr>
              <w:t>Coach</w:t>
            </w:r>
          </w:p>
        </w:tc>
        <w:tc>
          <w:tcPr>
            <w:tcW w:w="1516" w:type="dxa"/>
            <w:tcBorders>
              <w:top w:val="single" w:sz="4" w:space="0" w:color="auto"/>
              <w:bottom w:val="single" w:sz="4" w:space="0" w:color="auto"/>
            </w:tcBorders>
          </w:tcPr>
          <w:p w14:paraId="3F510FE7" w14:textId="77777777" w:rsidR="005B1A16" w:rsidRDefault="005B1A16" w:rsidP="00F96941"/>
        </w:tc>
      </w:tr>
      <w:tr w:rsidR="005B1A16" w14:paraId="2B03023D"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47B2BBAC" w14:textId="77777777" w:rsidR="005B1A16" w:rsidRDefault="005B1A16" w:rsidP="00F96941">
            <w:r>
              <w:t>Contact Person</w:t>
            </w:r>
          </w:p>
        </w:tc>
        <w:tc>
          <w:tcPr>
            <w:tcW w:w="1256" w:type="dxa"/>
            <w:tcBorders>
              <w:bottom w:val="single" w:sz="4" w:space="0" w:color="auto"/>
            </w:tcBorders>
            <w:vAlign w:val="bottom"/>
          </w:tcPr>
          <w:p w14:paraId="2ED69A57" w14:textId="77777777" w:rsidR="005B1A16" w:rsidRPr="00783C5B" w:rsidRDefault="005B1A16" w:rsidP="00F96941">
            <w:pPr>
              <w:rPr>
                <w:rFonts w:ascii="Arial" w:hAnsi="Arial" w:cs="Arial"/>
                <w:sz w:val="24"/>
              </w:rPr>
            </w:pPr>
          </w:p>
        </w:tc>
        <w:tc>
          <w:tcPr>
            <w:tcW w:w="1250" w:type="dxa"/>
            <w:tcBorders>
              <w:bottom w:val="single" w:sz="4" w:space="0" w:color="auto"/>
            </w:tcBorders>
            <w:vAlign w:val="bottom"/>
          </w:tcPr>
          <w:p w14:paraId="79EBC1CF" w14:textId="77777777" w:rsidR="005B1A16" w:rsidRDefault="005B1A16" w:rsidP="00F96941"/>
        </w:tc>
        <w:tc>
          <w:tcPr>
            <w:tcW w:w="1253" w:type="dxa"/>
            <w:gridSpan w:val="2"/>
            <w:vAlign w:val="bottom"/>
          </w:tcPr>
          <w:p w14:paraId="647729F8" w14:textId="77777777" w:rsidR="005B1A16" w:rsidRPr="00783C5B" w:rsidRDefault="005B1A16" w:rsidP="00F96941">
            <w:pPr>
              <w:ind w:left="162"/>
              <w:rPr>
                <w:rFonts w:ascii="Arial" w:hAnsi="Arial" w:cs="Arial"/>
                <w:sz w:val="24"/>
              </w:rPr>
            </w:pPr>
            <w:r>
              <w:rPr>
                <w:rFonts w:ascii="Arial" w:hAnsi="Arial" w:cs="Arial"/>
                <w:sz w:val="24"/>
              </w:rPr>
              <w:t>Phone:</w:t>
            </w:r>
          </w:p>
        </w:tc>
        <w:tc>
          <w:tcPr>
            <w:tcW w:w="1516" w:type="dxa"/>
            <w:gridSpan w:val="2"/>
            <w:tcBorders>
              <w:bottom w:val="single" w:sz="4" w:space="0" w:color="auto"/>
            </w:tcBorders>
            <w:vAlign w:val="bottom"/>
          </w:tcPr>
          <w:p w14:paraId="4A91EE07" w14:textId="77777777" w:rsidR="005B1A16" w:rsidRDefault="005B1A16" w:rsidP="00F96941">
            <w:pPr>
              <w:jc w:val="right"/>
            </w:pPr>
          </w:p>
        </w:tc>
        <w:tc>
          <w:tcPr>
            <w:tcW w:w="1256" w:type="dxa"/>
            <w:tcBorders>
              <w:bottom w:val="single" w:sz="4" w:space="0" w:color="auto"/>
            </w:tcBorders>
            <w:vAlign w:val="bottom"/>
          </w:tcPr>
          <w:p w14:paraId="5B6561B3" w14:textId="77777777" w:rsidR="005B1A16" w:rsidRPr="00783C5B" w:rsidRDefault="005B1A16" w:rsidP="00F96941">
            <w:pPr>
              <w:jc w:val="right"/>
              <w:rPr>
                <w:rFonts w:ascii="Arial" w:hAnsi="Arial" w:cs="Arial"/>
                <w:sz w:val="24"/>
              </w:rPr>
            </w:pPr>
          </w:p>
        </w:tc>
        <w:tc>
          <w:tcPr>
            <w:tcW w:w="1516" w:type="dxa"/>
            <w:vAlign w:val="bottom"/>
          </w:tcPr>
          <w:p w14:paraId="5B620417" w14:textId="77777777" w:rsidR="005B1A16" w:rsidRDefault="005B1A16" w:rsidP="00F96941">
            <w:pPr>
              <w:jc w:val="right"/>
            </w:pPr>
            <w:r>
              <w:rPr>
                <w:rFonts w:ascii="Arial" w:hAnsi="Arial" w:cs="Arial"/>
                <w:sz w:val="24"/>
              </w:rPr>
              <w:t>E-Mail:</w:t>
            </w:r>
          </w:p>
        </w:tc>
        <w:tc>
          <w:tcPr>
            <w:tcW w:w="1253" w:type="dxa"/>
            <w:gridSpan w:val="3"/>
            <w:tcBorders>
              <w:bottom w:val="single" w:sz="4" w:space="0" w:color="auto"/>
            </w:tcBorders>
            <w:vAlign w:val="bottom"/>
          </w:tcPr>
          <w:p w14:paraId="5A43CE0E" w14:textId="77777777" w:rsidR="005B1A16" w:rsidRPr="00783C5B" w:rsidRDefault="005B1A16" w:rsidP="00F96941">
            <w:pPr>
              <w:rPr>
                <w:rFonts w:ascii="Arial" w:hAnsi="Arial" w:cs="Arial"/>
                <w:sz w:val="24"/>
              </w:rPr>
            </w:pPr>
          </w:p>
        </w:tc>
        <w:tc>
          <w:tcPr>
            <w:tcW w:w="1516" w:type="dxa"/>
            <w:tcBorders>
              <w:bottom w:val="single" w:sz="4" w:space="0" w:color="auto"/>
            </w:tcBorders>
          </w:tcPr>
          <w:p w14:paraId="7644D7E8" w14:textId="77777777" w:rsidR="005B1A16" w:rsidRDefault="005B1A16" w:rsidP="00F96941"/>
          <w:p w14:paraId="4A1BE3E7" w14:textId="77777777" w:rsidR="005B1A16" w:rsidRDefault="005B1A16" w:rsidP="00F96941"/>
        </w:tc>
      </w:tr>
      <w:tr w:rsidR="005B1A16" w14:paraId="0AD2A3E1"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2D79B886" w14:textId="77777777" w:rsidR="005B1A16" w:rsidRDefault="005B1A16" w:rsidP="00F96941"/>
        </w:tc>
        <w:tc>
          <w:tcPr>
            <w:tcW w:w="1256" w:type="dxa"/>
            <w:vAlign w:val="bottom"/>
          </w:tcPr>
          <w:p w14:paraId="31A8C8C5" w14:textId="77777777" w:rsidR="005B1A16" w:rsidRPr="00783C5B" w:rsidRDefault="005B1A16" w:rsidP="00F96941">
            <w:pPr>
              <w:ind w:left="224"/>
              <w:rPr>
                <w:rFonts w:ascii="Arial" w:hAnsi="Arial" w:cs="Arial"/>
                <w:sz w:val="24"/>
              </w:rPr>
            </w:pPr>
            <w:r w:rsidRPr="00783C5B">
              <w:rPr>
                <w:rFonts w:ascii="Arial" w:hAnsi="Arial" w:cs="Arial"/>
                <w:sz w:val="24"/>
              </w:rPr>
              <w:t>Draw #</w:t>
            </w:r>
          </w:p>
        </w:tc>
        <w:tc>
          <w:tcPr>
            <w:tcW w:w="1250" w:type="dxa"/>
            <w:tcBorders>
              <w:bottom w:val="single" w:sz="4" w:space="0" w:color="auto"/>
            </w:tcBorders>
            <w:vAlign w:val="bottom"/>
          </w:tcPr>
          <w:p w14:paraId="332AEA1C" w14:textId="77777777" w:rsidR="005B1A16" w:rsidRDefault="005B1A16" w:rsidP="00F96941">
            <w:r w:rsidRPr="00783C5B">
              <w:rPr>
                <w:rFonts w:ascii="Arial" w:hAnsi="Arial" w:cs="Arial"/>
                <w:sz w:val="24"/>
              </w:rPr>
              <w:t> </w:t>
            </w:r>
          </w:p>
        </w:tc>
        <w:tc>
          <w:tcPr>
            <w:tcW w:w="1253" w:type="dxa"/>
            <w:gridSpan w:val="2"/>
            <w:vAlign w:val="bottom"/>
          </w:tcPr>
          <w:p w14:paraId="10640506" w14:textId="77777777" w:rsidR="005B1A16" w:rsidRPr="00783C5B" w:rsidRDefault="005B1A16" w:rsidP="00F96941">
            <w:pPr>
              <w:ind w:left="162"/>
              <w:rPr>
                <w:rFonts w:ascii="Arial" w:hAnsi="Arial" w:cs="Arial"/>
                <w:sz w:val="24"/>
              </w:rPr>
            </w:pPr>
            <w:r w:rsidRPr="00783C5B">
              <w:rPr>
                <w:rFonts w:ascii="Arial" w:hAnsi="Arial" w:cs="Arial"/>
                <w:sz w:val="24"/>
              </w:rPr>
              <w:t>Draw #</w:t>
            </w:r>
          </w:p>
        </w:tc>
        <w:tc>
          <w:tcPr>
            <w:tcW w:w="1516" w:type="dxa"/>
            <w:gridSpan w:val="2"/>
            <w:tcBorders>
              <w:bottom w:val="single" w:sz="4" w:space="0" w:color="auto"/>
            </w:tcBorders>
            <w:vAlign w:val="bottom"/>
          </w:tcPr>
          <w:p w14:paraId="68216A47" w14:textId="77777777" w:rsidR="005B1A16" w:rsidRDefault="005B1A16" w:rsidP="00F96941">
            <w:r w:rsidRPr="00783C5B">
              <w:rPr>
                <w:rFonts w:ascii="Arial" w:hAnsi="Arial" w:cs="Arial"/>
                <w:sz w:val="24"/>
              </w:rPr>
              <w:t> </w:t>
            </w:r>
          </w:p>
        </w:tc>
        <w:tc>
          <w:tcPr>
            <w:tcW w:w="1256" w:type="dxa"/>
            <w:vAlign w:val="bottom"/>
          </w:tcPr>
          <w:p w14:paraId="64F72159" w14:textId="77777777" w:rsidR="005B1A16" w:rsidRPr="00783C5B" w:rsidRDefault="005B1A16" w:rsidP="00F96941">
            <w:pPr>
              <w:ind w:left="180"/>
              <w:rPr>
                <w:rFonts w:ascii="Arial" w:hAnsi="Arial" w:cs="Arial"/>
                <w:sz w:val="24"/>
              </w:rPr>
            </w:pPr>
            <w:r w:rsidRPr="00783C5B">
              <w:rPr>
                <w:rFonts w:ascii="Arial" w:hAnsi="Arial" w:cs="Arial"/>
                <w:sz w:val="24"/>
              </w:rPr>
              <w:t>Draw #</w:t>
            </w:r>
          </w:p>
        </w:tc>
        <w:tc>
          <w:tcPr>
            <w:tcW w:w="1516" w:type="dxa"/>
            <w:tcBorders>
              <w:bottom w:val="single" w:sz="4" w:space="0" w:color="auto"/>
            </w:tcBorders>
            <w:vAlign w:val="bottom"/>
          </w:tcPr>
          <w:p w14:paraId="77C74153" w14:textId="77777777" w:rsidR="005B1A16" w:rsidRDefault="005B1A16" w:rsidP="00F96941">
            <w:r w:rsidRPr="00783C5B">
              <w:rPr>
                <w:rFonts w:ascii="Arial" w:hAnsi="Arial" w:cs="Arial"/>
                <w:sz w:val="24"/>
              </w:rPr>
              <w:t> </w:t>
            </w:r>
          </w:p>
        </w:tc>
        <w:tc>
          <w:tcPr>
            <w:tcW w:w="1253" w:type="dxa"/>
            <w:gridSpan w:val="3"/>
            <w:vAlign w:val="bottom"/>
          </w:tcPr>
          <w:p w14:paraId="3221FFDE" w14:textId="77777777" w:rsidR="005B1A16" w:rsidRPr="00783C5B" w:rsidRDefault="005B1A16" w:rsidP="00F96941">
            <w:pPr>
              <w:ind w:left="198"/>
              <w:rPr>
                <w:rFonts w:ascii="Arial" w:hAnsi="Arial" w:cs="Arial"/>
                <w:sz w:val="24"/>
              </w:rPr>
            </w:pPr>
            <w:r w:rsidRPr="00783C5B">
              <w:rPr>
                <w:rFonts w:ascii="Arial" w:hAnsi="Arial" w:cs="Arial"/>
                <w:sz w:val="24"/>
              </w:rPr>
              <w:t>Draw #</w:t>
            </w:r>
          </w:p>
        </w:tc>
        <w:tc>
          <w:tcPr>
            <w:tcW w:w="1516" w:type="dxa"/>
            <w:tcBorders>
              <w:bottom w:val="single" w:sz="4" w:space="0" w:color="auto"/>
            </w:tcBorders>
            <w:vAlign w:val="bottom"/>
          </w:tcPr>
          <w:p w14:paraId="5D61C515" w14:textId="77777777" w:rsidR="005B1A16" w:rsidRDefault="005B1A16" w:rsidP="00F96941">
            <w:r w:rsidRPr="00783C5B">
              <w:rPr>
                <w:rFonts w:ascii="Arial" w:hAnsi="Arial" w:cs="Arial"/>
                <w:sz w:val="24"/>
              </w:rPr>
              <w:t> </w:t>
            </w:r>
          </w:p>
        </w:tc>
      </w:tr>
      <w:tr w:rsidR="005B1A16" w14:paraId="5E3EA9A1"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4DE59BC5" w14:textId="77777777" w:rsidR="005B1A16" w:rsidRDefault="005B1A16" w:rsidP="00F96941"/>
        </w:tc>
        <w:tc>
          <w:tcPr>
            <w:tcW w:w="1256" w:type="dxa"/>
            <w:vAlign w:val="bottom"/>
          </w:tcPr>
          <w:p w14:paraId="7C95B4C5" w14:textId="77777777" w:rsidR="005B1A16" w:rsidRPr="00783C5B" w:rsidRDefault="005B1A16" w:rsidP="00F96941">
            <w:pPr>
              <w:ind w:left="224"/>
              <w:rPr>
                <w:rFonts w:ascii="Arial" w:hAnsi="Arial" w:cs="Arial"/>
                <w:sz w:val="24"/>
              </w:rPr>
            </w:pPr>
            <w:r w:rsidRPr="00783C5B">
              <w:rPr>
                <w:rFonts w:ascii="Arial" w:hAnsi="Arial" w:cs="Arial"/>
                <w:sz w:val="24"/>
              </w:rPr>
              <w:t>Date:</w:t>
            </w:r>
          </w:p>
        </w:tc>
        <w:tc>
          <w:tcPr>
            <w:tcW w:w="1250" w:type="dxa"/>
            <w:tcBorders>
              <w:top w:val="single" w:sz="4" w:space="0" w:color="auto"/>
              <w:bottom w:val="single" w:sz="4" w:space="0" w:color="auto"/>
            </w:tcBorders>
            <w:vAlign w:val="bottom"/>
          </w:tcPr>
          <w:p w14:paraId="1644F277" w14:textId="77777777" w:rsidR="005B1A16" w:rsidRPr="00783C5B" w:rsidRDefault="005B1A16" w:rsidP="00F96941">
            <w:pPr>
              <w:rPr>
                <w:rFonts w:ascii="Arial" w:hAnsi="Arial" w:cs="Arial"/>
                <w:sz w:val="24"/>
              </w:rPr>
            </w:pPr>
            <w:r w:rsidRPr="00783C5B">
              <w:rPr>
                <w:rFonts w:ascii="Arial" w:hAnsi="Arial" w:cs="Arial"/>
                <w:sz w:val="24"/>
              </w:rPr>
              <w:t> </w:t>
            </w:r>
          </w:p>
        </w:tc>
        <w:tc>
          <w:tcPr>
            <w:tcW w:w="1253" w:type="dxa"/>
            <w:gridSpan w:val="2"/>
            <w:vAlign w:val="bottom"/>
          </w:tcPr>
          <w:p w14:paraId="6E166D4F" w14:textId="77777777" w:rsidR="005B1A16" w:rsidRPr="00783C5B" w:rsidRDefault="005B1A16" w:rsidP="00F96941">
            <w:pPr>
              <w:ind w:left="162"/>
              <w:rPr>
                <w:rFonts w:ascii="Arial" w:hAnsi="Arial" w:cs="Arial"/>
                <w:sz w:val="24"/>
              </w:rPr>
            </w:pPr>
            <w:r w:rsidRPr="00783C5B">
              <w:rPr>
                <w:rFonts w:ascii="Arial" w:hAnsi="Arial" w:cs="Arial"/>
                <w:sz w:val="24"/>
              </w:rPr>
              <w:t>Date:</w:t>
            </w:r>
          </w:p>
        </w:tc>
        <w:tc>
          <w:tcPr>
            <w:tcW w:w="1516" w:type="dxa"/>
            <w:gridSpan w:val="2"/>
            <w:tcBorders>
              <w:top w:val="single" w:sz="4" w:space="0" w:color="auto"/>
              <w:bottom w:val="single" w:sz="4" w:space="0" w:color="auto"/>
            </w:tcBorders>
            <w:vAlign w:val="bottom"/>
          </w:tcPr>
          <w:p w14:paraId="6D6C64BC" w14:textId="77777777" w:rsidR="005B1A16" w:rsidRDefault="005B1A16" w:rsidP="00F96941">
            <w:r w:rsidRPr="00783C5B">
              <w:rPr>
                <w:rFonts w:ascii="Arial" w:hAnsi="Arial" w:cs="Arial"/>
                <w:sz w:val="24"/>
              </w:rPr>
              <w:t> </w:t>
            </w:r>
          </w:p>
        </w:tc>
        <w:tc>
          <w:tcPr>
            <w:tcW w:w="1256" w:type="dxa"/>
            <w:vAlign w:val="bottom"/>
          </w:tcPr>
          <w:p w14:paraId="72617602" w14:textId="77777777" w:rsidR="005B1A16" w:rsidRPr="00783C5B" w:rsidRDefault="005B1A16" w:rsidP="00F96941">
            <w:pPr>
              <w:ind w:left="180"/>
              <w:rPr>
                <w:rFonts w:ascii="Arial" w:hAnsi="Arial" w:cs="Arial"/>
                <w:sz w:val="24"/>
              </w:rPr>
            </w:pPr>
            <w:r w:rsidRPr="00783C5B">
              <w:rPr>
                <w:rFonts w:ascii="Arial" w:hAnsi="Arial" w:cs="Arial"/>
                <w:sz w:val="24"/>
              </w:rPr>
              <w:t>Date:</w:t>
            </w:r>
          </w:p>
        </w:tc>
        <w:tc>
          <w:tcPr>
            <w:tcW w:w="1516" w:type="dxa"/>
            <w:tcBorders>
              <w:top w:val="single" w:sz="4" w:space="0" w:color="auto"/>
              <w:bottom w:val="single" w:sz="4" w:space="0" w:color="auto"/>
            </w:tcBorders>
            <w:vAlign w:val="bottom"/>
          </w:tcPr>
          <w:p w14:paraId="1FF9125B" w14:textId="77777777" w:rsidR="005B1A16" w:rsidRDefault="005B1A16" w:rsidP="00F96941">
            <w:r w:rsidRPr="00783C5B">
              <w:rPr>
                <w:rFonts w:ascii="Arial" w:hAnsi="Arial" w:cs="Arial"/>
                <w:sz w:val="24"/>
              </w:rPr>
              <w:t> </w:t>
            </w:r>
          </w:p>
        </w:tc>
        <w:tc>
          <w:tcPr>
            <w:tcW w:w="1253" w:type="dxa"/>
            <w:gridSpan w:val="3"/>
            <w:vAlign w:val="bottom"/>
          </w:tcPr>
          <w:p w14:paraId="3141E8A1" w14:textId="77777777" w:rsidR="005B1A16" w:rsidRPr="00783C5B" w:rsidRDefault="005B1A16" w:rsidP="00F96941">
            <w:pPr>
              <w:ind w:left="198"/>
              <w:rPr>
                <w:rFonts w:ascii="Arial" w:hAnsi="Arial" w:cs="Arial"/>
                <w:sz w:val="24"/>
              </w:rPr>
            </w:pPr>
            <w:r w:rsidRPr="00783C5B">
              <w:rPr>
                <w:rFonts w:ascii="Arial" w:hAnsi="Arial" w:cs="Arial"/>
                <w:sz w:val="24"/>
              </w:rPr>
              <w:t>Date:</w:t>
            </w:r>
          </w:p>
        </w:tc>
        <w:tc>
          <w:tcPr>
            <w:tcW w:w="1516" w:type="dxa"/>
            <w:tcBorders>
              <w:top w:val="single" w:sz="4" w:space="0" w:color="auto"/>
              <w:bottom w:val="single" w:sz="4" w:space="0" w:color="auto"/>
            </w:tcBorders>
            <w:vAlign w:val="bottom"/>
          </w:tcPr>
          <w:p w14:paraId="48862B79" w14:textId="77777777" w:rsidR="005B1A16" w:rsidRDefault="005B1A16" w:rsidP="00F96941">
            <w:r w:rsidRPr="00783C5B">
              <w:rPr>
                <w:rFonts w:ascii="Arial" w:hAnsi="Arial" w:cs="Arial"/>
                <w:sz w:val="24"/>
              </w:rPr>
              <w:t> </w:t>
            </w:r>
          </w:p>
        </w:tc>
      </w:tr>
      <w:tr w:rsidR="005B1A16" w14:paraId="5CA41781"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24FE7C2D" w14:textId="77777777" w:rsidR="005B1A16" w:rsidRDefault="005B1A16" w:rsidP="00F96941"/>
        </w:tc>
        <w:tc>
          <w:tcPr>
            <w:tcW w:w="1256" w:type="dxa"/>
            <w:vAlign w:val="bottom"/>
          </w:tcPr>
          <w:p w14:paraId="51EE9965" w14:textId="77777777" w:rsidR="005B1A16" w:rsidRPr="00783C5B" w:rsidRDefault="005B1A16" w:rsidP="00F96941">
            <w:pPr>
              <w:ind w:left="224"/>
              <w:rPr>
                <w:rFonts w:ascii="Arial" w:hAnsi="Arial" w:cs="Arial"/>
                <w:sz w:val="24"/>
              </w:rPr>
            </w:pPr>
            <w:r w:rsidRPr="00783C5B">
              <w:rPr>
                <w:rFonts w:ascii="Arial" w:hAnsi="Arial" w:cs="Arial"/>
                <w:sz w:val="24"/>
              </w:rPr>
              <w:t>Time:</w:t>
            </w:r>
          </w:p>
        </w:tc>
        <w:tc>
          <w:tcPr>
            <w:tcW w:w="1250" w:type="dxa"/>
            <w:tcBorders>
              <w:top w:val="single" w:sz="4" w:space="0" w:color="auto"/>
              <w:bottom w:val="single" w:sz="4" w:space="0" w:color="auto"/>
            </w:tcBorders>
            <w:vAlign w:val="bottom"/>
          </w:tcPr>
          <w:p w14:paraId="497FA9BB" w14:textId="77777777" w:rsidR="005B1A16" w:rsidRPr="00783C5B" w:rsidRDefault="005B1A16" w:rsidP="00F96941">
            <w:pPr>
              <w:rPr>
                <w:rFonts w:ascii="Arial" w:hAnsi="Arial" w:cs="Arial"/>
                <w:sz w:val="24"/>
              </w:rPr>
            </w:pPr>
            <w:r w:rsidRPr="00783C5B">
              <w:rPr>
                <w:rFonts w:ascii="Arial" w:hAnsi="Arial" w:cs="Arial"/>
                <w:sz w:val="24"/>
              </w:rPr>
              <w:t> </w:t>
            </w:r>
          </w:p>
        </w:tc>
        <w:tc>
          <w:tcPr>
            <w:tcW w:w="1253" w:type="dxa"/>
            <w:gridSpan w:val="2"/>
            <w:vAlign w:val="bottom"/>
          </w:tcPr>
          <w:p w14:paraId="419F564E" w14:textId="77777777" w:rsidR="005B1A16" w:rsidRPr="00783C5B" w:rsidRDefault="005B1A16" w:rsidP="00F96941">
            <w:pPr>
              <w:ind w:left="162"/>
              <w:rPr>
                <w:rFonts w:ascii="Arial" w:hAnsi="Arial" w:cs="Arial"/>
                <w:sz w:val="24"/>
              </w:rPr>
            </w:pPr>
            <w:r w:rsidRPr="00783C5B">
              <w:rPr>
                <w:rFonts w:ascii="Arial" w:hAnsi="Arial" w:cs="Arial"/>
                <w:sz w:val="24"/>
              </w:rPr>
              <w:t>Time:</w:t>
            </w:r>
          </w:p>
        </w:tc>
        <w:tc>
          <w:tcPr>
            <w:tcW w:w="1516" w:type="dxa"/>
            <w:gridSpan w:val="2"/>
            <w:tcBorders>
              <w:top w:val="single" w:sz="4" w:space="0" w:color="auto"/>
              <w:bottom w:val="single" w:sz="4" w:space="0" w:color="auto"/>
            </w:tcBorders>
            <w:vAlign w:val="bottom"/>
          </w:tcPr>
          <w:p w14:paraId="18BED358" w14:textId="77777777" w:rsidR="005B1A16" w:rsidRDefault="005B1A16" w:rsidP="00F96941">
            <w:r w:rsidRPr="00783C5B">
              <w:rPr>
                <w:rFonts w:ascii="Arial" w:hAnsi="Arial" w:cs="Arial"/>
                <w:sz w:val="24"/>
              </w:rPr>
              <w:t> </w:t>
            </w:r>
          </w:p>
        </w:tc>
        <w:tc>
          <w:tcPr>
            <w:tcW w:w="1256" w:type="dxa"/>
            <w:vAlign w:val="bottom"/>
          </w:tcPr>
          <w:p w14:paraId="6BBE84BF" w14:textId="77777777" w:rsidR="005B1A16" w:rsidRPr="00783C5B" w:rsidRDefault="005B1A16" w:rsidP="00F96941">
            <w:pPr>
              <w:ind w:left="180"/>
              <w:rPr>
                <w:rFonts w:ascii="Arial" w:hAnsi="Arial" w:cs="Arial"/>
                <w:sz w:val="24"/>
              </w:rPr>
            </w:pPr>
            <w:r w:rsidRPr="00783C5B">
              <w:rPr>
                <w:rFonts w:ascii="Arial" w:hAnsi="Arial" w:cs="Arial"/>
                <w:sz w:val="24"/>
              </w:rPr>
              <w:t>Time:</w:t>
            </w:r>
          </w:p>
        </w:tc>
        <w:tc>
          <w:tcPr>
            <w:tcW w:w="1516" w:type="dxa"/>
            <w:tcBorders>
              <w:top w:val="single" w:sz="4" w:space="0" w:color="auto"/>
              <w:bottom w:val="single" w:sz="4" w:space="0" w:color="auto"/>
            </w:tcBorders>
            <w:vAlign w:val="bottom"/>
          </w:tcPr>
          <w:p w14:paraId="06F792EB" w14:textId="77777777" w:rsidR="005B1A16" w:rsidRDefault="005B1A16" w:rsidP="00F96941">
            <w:r w:rsidRPr="00783C5B">
              <w:rPr>
                <w:rFonts w:ascii="Arial" w:hAnsi="Arial" w:cs="Arial"/>
                <w:sz w:val="24"/>
              </w:rPr>
              <w:t> </w:t>
            </w:r>
          </w:p>
        </w:tc>
        <w:tc>
          <w:tcPr>
            <w:tcW w:w="1253" w:type="dxa"/>
            <w:gridSpan w:val="3"/>
            <w:vAlign w:val="bottom"/>
          </w:tcPr>
          <w:p w14:paraId="62CBFAD7" w14:textId="77777777" w:rsidR="005B1A16" w:rsidRPr="00783C5B" w:rsidRDefault="005B1A16" w:rsidP="00F96941">
            <w:pPr>
              <w:ind w:left="198"/>
              <w:rPr>
                <w:rFonts w:ascii="Arial" w:hAnsi="Arial" w:cs="Arial"/>
                <w:sz w:val="24"/>
              </w:rPr>
            </w:pPr>
            <w:r w:rsidRPr="00783C5B">
              <w:rPr>
                <w:rFonts w:ascii="Arial" w:hAnsi="Arial" w:cs="Arial"/>
                <w:sz w:val="24"/>
              </w:rPr>
              <w:t>Time:</w:t>
            </w:r>
          </w:p>
        </w:tc>
        <w:tc>
          <w:tcPr>
            <w:tcW w:w="1516" w:type="dxa"/>
            <w:tcBorders>
              <w:top w:val="single" w:sz="4" w:space="0" w:color="auto"/>
              <w:bottom w:val="single" w:sz="4" w:space="0" w:color="auto"/>
            </w:tcBorders>
            <w:vAlign w:val="bottom"/>
          </w:tcPr>
          <w:p w14:paraId="4662F028" w14:textId="77777777" w:rsidR="005B1A16" w:rsidRDefault="005B1A16" w:rsidP="00F96941">
            <w:r w:rsidRPr="00783C5B">
              <w:rPr>
                <w:rFonts w:ascii="Arial" w:hAnsi="Arial" w:cs="Arial"/>
                <w:sz w:val="24"/>
              </w:rPr>
              <w:t> </w:t>
            </w:r>
          </w:p>
        </w:tc>
      </w:tr>
      <w:tr w:rsidR="005B1A16" w14:paraId="2A5FA8BA"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476"/>
        </w:trPr>
        <w:tc>
          <w:tcPr>
            <w:tcW w:w="1094" w:type="dxa"/>
            <w:gridSpan w:val="2"/>
          </w:tcPr>
          <w:p w14:paraId="1E269C10" w14:textId="77777777" w:rsidR="005B1A16" w:rsidRPr="003A5D08" w:rsidRDefault="005B1A16" w:rsidP="00F96941">
            <w:pPr>
              <w:rPr>
                <w:szCs w:val="22"/>
              </w:rPr>
            </w:pPr>
            <w:r w:rsidRPr="003A5D08">
              <w:rPr>
                <w:rFonts w:ascii="Arial" w:hAnsi="Arial" w:cs="Arial"/>
                <w:b/>
                <w:bCs/>
                <w:iCs/>
                <w:szCs w:val="22"/>
              </w:rPr>
              <w:t>Broom Color</w:t>
            </w:r>
          </w:p>
        </w:tc>
        <w:tc>
          <w:tcPr>
            <w:tcW w:w="2506" w:type="dxa"/>
            <w:gridSpan w:val="2"/>
            <w:vAlign w:val="bottom"/>
          </w:tcPr>
          <w:p w14:paraId="4A3DD061" w14:textId="77777777" w:rsidR="005B1A16" w:rsidRDefault="005B1A16" w:rsidP="00F96941">
            <w:pPr>
              <w:jc w:val="cente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2769" w:type="dxa"/>
            <w:gridSpan w:val="4"/>
            <w:vAlign w:val="bottom"/>
          </w:tcPr>
          <w:p w14:paraId="406FE66A" w14:textId="77777777" w:rsidR="005B1A16" w:rsidRDefault="005B1A16" w:rsidP="00F96941">
            <w:pPr>
              <w:jc w:val="cente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2772" w:type="dxa"/>
            <w:gridSpan w:val="2"/>
            <w:vAlign w:val="bottom"/>
          </w:tcPr>
          <w:p w14:paraId="1FE74DCC" w14:textId="77777777" w:rsidR="005B1A16" w:rsidRDefault="005B1A16" w:rsidP="00F96941">
            <w:pPr>
              <w:jc w:val="center"/>
            </w:pPr>
            <w:r w:rsidRPr="00AB1E8E">
              <w:rPr>
                <w:rFonts w:ascii="Arial" w:hAnsi="Arial" w:cs="Arial"/>
                <w:b/>
                <w:bCs/>
                <w:i/>
                <w:iCs/>
                <w:sz w:val="24"/>
              </w:rPr>
              <w:t>Shooting</w:t>
            </w:r>
            <w:r>
              <w:rPr>
                <w:rFonts w:ascii="Arial" w:hAnsi="Arial" w:cs="Arial"/>
                <w:b/>
                <w:bCs/>
                <w:i/>
                <w:iCs/>
                <w:sz w:val="24"/>
              </w:rPr>
              <w:t xml:space="preserve"> </w:t>
            </w:r>
            <w:r w:rsidRPr="00AB1E8E">
              <w:rPr>
                <w:rFonts w:ascii="Arial" w:hAnsi="Arial" w:cs="Arial"/>
                <w:b/>
                <w:bCs/>
                <w:i/>
                <w:iCs/>
                <w:sz w:val="24"/>
              </w:rPr>
              <w:t>Order</w:t>
            </w:r>
          </w:p>
        </w:tc>
        <w:tc>
          <w:tcPr>
            <w:tcW w:w="2769" w:type="dxa"/>
            <w:gridSpan w:val="4"/>
            <w:vAlign w:val="bottom"/>
          </w:tcPr>
          <w:p w14:paraId="07A0440F" w14:textId="77777777" w:rsidR="005B1A16" w:rsidRDefault="005B1A16" w:rsidP="00F96941">
            <w:pPr>
              <w:jc w:val="center"/>
            </w:pPr>
            <w:r w:rsidRPr="00AB1E8E">
              <w:rPr>
                <w:rFonts w:ascii="Arial" w:hAnsi="Arial" w:cs="Arial"/>
                <w:b/>
                <w:bCs/>
                <w:i/>
                <w:iCs/>
                <w:sz w:val="24"/>
              </w:rPr>
              <w:t>Shooting</w:t>
            </w:r>
            <w:r>
              <w:rPr>
                <w:b/>
                <w:bCs/>
                <w:i/>
                <w:iCs/>
                <w:sz w:val="24"/>
              </w:rPr>
              <w:t xml:space="preserve"> </w:t>
            </w:r>
            <w:r w:rsidRPr="00AB1E8E">
              <w:rPr>
                <w:rFonts w:ascii="Arial" w:hAnsi="Arial" w:cs="Arial"/>
                <w:b/>
                <w:bCs/>
                <w:i/>
                <w:iCs/>
                <w:sz w:val="24"/>
              </w:rPr>
              <w:t>Order</w:t>
            </w:r>
          </w:p>
        </w:tc>
      </w:tr>
      <w:tr w:rsidR="005B1A16" w14:paraId="3DDA1131"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32D8A0AB" w14:textId="77777777" w:rsidR="005B1A16" w:rsidRDefault="005B1A16" w:rsidP="00F96941">
            <w:r>
              <w:rPr>
                <w:noProof/>
              </w:rPr>
              <mc:AlternateContent>
                <mc:Choice Requires="wps">
                  <w:drawing>
                    <wp:anchor distT="0" distB="0" distL="114300" distR="114300" simplePos="0" relativeHeight="251662336" behindDoc="0" locked="0" layoutInCell="1" allowOverlap="1" wp14:anchorId="74EE743F" wp14:editId="7AEE9C0E">
                      <wp:simplePos x="0" y="0"/>
                      <wp:positionH relativeFrom="column">
                        <wp:posOffset>0</wp:posOffset>
                      </wp:positionH>
                      <wp:positionV relativeFrom="paragraph">
                        <wp:posOffset>5715</wp:posOffset>
                      </wp:positionV>
                      <wp:extent cx="571500" cy="175260"/>
                      <wp:effectExtent l="0" t="0" r="19050" b="15240"/>
                      <wp:wrapNone/>
                      <wp:docPr id="1041651873"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15B26" id="Rectangle 2" o:spid="_x0000_s1026" style="position:absolute;margin-left:0;margin-top:.45pt;width:4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" fillcolor="white [3201]" strokecolor="#f79646 [3209]" strokeweight="2pt"/>
                  </w:pict>
                </mc:Fallback>
              </mc:AlternateContent>
            </w:r>
          </w:p>
        </w:tc>
        <w:tc>
          <w:tcPr>
            <w:tcW w:w="1256" w:type="dxa"/>
            <w:vAlign w:val="bottom"/>
          </w:tcPr>
          <w:p w14:paraId="3B988355" w14:textId="77777777" w:rsidR="005B1A16" w:rsidRDefault="005B1A16" w:rsidP="00F96941">
            <w:pPr>
              <w:ind w:left="224"/>
            </w:pPr>
            <w:r w:rsidRPr="00783C5B">
              <w:rPr>
                <w:rFonts w:ascii="Arial" w:hAnsi="Arial" w:cs="Arial"/>
                <w:sz w:val="24"/>
              </w:rPr>
              <w:t>Fourth</w:t>
            </w:r>
          </w:p>
        </w:tc>
        <w:tc>
          <w:tcPr>
            <w:tcW w:w="1250" w:type="dxa"/>
            <w:tcBorders>
              <w:bottom w:val="single" w:sz="4" w:space="0" w:color="auto"/>
            </w:tcBorders>
            <w:vAlign w:val="bottom"/>
          </w:tcPr>
          <w:p w14:paraId="64F32B18" w14:textId="77777777" w:rsidR="005B1A16" w:rsidRDefault="005B1A16" w:rsidP="00F96941">
            <w:r w:rsidRPr="00783C5B">
              <w:rPr>
                <w:rFonts w:ascii="Arial" w:hAnsi="Arial" w:cs="Arial"/>
                <w:sz w:val="24"/>
              </w:rPr>
              <w:t> </w:t>
            </w:r>
          </w:p>
        </w:tc>
        <w:tc>
          <w:tcPr>
            <w:tcW w:w="1253" w:type="dxa"/>
            <w:gridSpan w:val="2"/>
            <w:vAlign w:val="bottom"/>
          </w:tcPr>
          <w:p w14:paraId="5FC9220A" w14:textId="77777777" w:rsidR="005B1A16" w:rsidRDefault="005B1A16" w:rsidP="00F96941">
            <w:pPr>
              <w:ind w:left="162"/>
            </w:pPr>
            <w:r w:rsidRPr="00783C5B">
              <w:rPr>
                <w:rFonts w:ascii="Arial" w:hAnsi="Arial" w:cs="Arial"/>
                <w:sz w:val="24"/>
              </w:rPr>
              <w:t>Fourth</w:t>
            </w:r>
          </w:p>
        </w:tc>
        <w:tc>
          <w:tcPr>
            <w:tcW w:w="1516" w:type="dxa"/>
            <w:gridSpan w:val="2"/>
            <w:tcBorders>
              <w:bottom w:val="single" w:sz="4" w:space="0" w:color="auto"/>
            </w:tcBorders>
            <w:vAlign w:val="bottom"/>
          </w:tcPr>
          <w:p w14:paraId="422BD02B" w14:textId="77777777" w:rsidR="005B1A16" w:rsidRDefault="005B1A16" w:rsidP="00F96941">
            <w:r w:rsidRPr="00783C5B">
              <w:rPr>
                <w:rFonts w:ascii="Arial" w:hAnsi="Arial" w:cs="Arial"/>
                <w:sz w:val="24"/>
              </w:rPr>
              <w:t> </w:t>
            </w:r>
          </w:p>
        </w:tc>
        <w:tc>
          <w:tcPr>
            <w:tcW w:w="1256" w:type="dxa"/>
            <w:vAlign w:val="bottom"/>
          </w:tcPr>
          <w:p w14:paraId="25DDE919" w14:textId="77777777" w:rsidR="005B1A16" w:rsidRDefault="005B1A16" w:rsidP="00F96941">
            <w:pPr>
              <w:ind w:left="180"/>
            </w:pPr>
            <w:r w:rsidRPr="00783C5B">
              <w:rPr>
                <w:rFonts w:ascii="Arial" w:hAnsi="Arial" w:cs="Arial"/>
                <w:sz w:val="24"/>
              </w:rPr>
              <w:t>Fourt</w:t>
            </w:r>
            <w:r>
              <w:rPr>
                <w:rFonts w:ascii="Arial" w:hAnsi="Arial" w:cs="Arial"/>
                <w:sz w:val="24"/>
              </w:rPr>
              <w:t>h</w:t>
            </w:r>
          </w:p>
        </w:tc>
        <w:tc>
          <w:tcPr>
            <w:tcW w:w="1516" w:type="dxa"/>
            <w:tcBorders>
              <w:bottom w:val="single" w:sz="4" w:space="0" w:color="auto"/>
            </w:tcBorders>
            <w:vAlign w:val="bottom"/>
          </w:tcPr>
          <w:p w14:paraId="4D443800" w14:textId="77777777" w:rsidR="005B1A16" w:rsidRDefault="005B1A16" w:rsidP="00F96941"/>
        </w:tc>
        <w:tc>
          <w:tcPr>
            <w:tcW w:w="1253" w:type="dxa"/>
            <w:gridSpan w:val="3"/>
            <w:vAlign w:val="bottom"/>
          </w:tcPr>
          <w:p w14:paraId="4D25429F" w14:textId="77777777" w:rsidR="005B1A16" w:rsidRPr="00002FC8" w:rsidRDefault="005B1A16" w:rsidP="00F96941">
            <w:pPr>
              <w:ind w:left="198"/>
              <w:rPr>
                <w:rFonts w:ascii="Arial" w:hAnsi="Arial" w:cs="Arial"/>
                <w:sz w:val="24"/>
              </w:rPr>
            </w:pPr>
            <w:r w:rsidRPr="00783C5B">
              <w:rPr>
                <w:rFonts w:ascii="Arial" w:hAnsi="Arial" w:cs="Arial"/>
                <w:sz w:val="24"/>
              </w:rPr>
              <w:t>Fourt</w:t>
            </w:r>
            <w:r>
              <w:rPr>
                <w:rFonts w:ascii="Arial" w:hAnsi="Arial" w:cs="Arial"/>
                <w:sz w:val="24"/>
              </w:rPr>
              <w:t>h</w:t>
            </w:r>
          </w:p>
        </w:tc>
        <w:tc>
          <w:tcPr>
            <w:tcW w:w="1516" w:type="dxa"/>
            <w:tcBorders>
              <w:bottom w:val="single" w:sz="4" w:space="0" w:color="auto"/>
            </w:tcBorders>
            <w:vAlign w:val="bottom"/>
          </w:tcPr>
          <w:p w14:paraId="2979B9CF" w14:textId="77777777" w:rsidR="005B1A16" w:rsidRDefault="005B1A16" w:rsidP="00F96941"/>
        </w:tc>
      </w:tr>
      <w:tr w:rsidR="005B1A16" w14:paraId="417B77A1"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71D25A37" w14:textId="77777777" w:rsidR="005B1A16" w:rsidRDefault="005B1A16" w:rsidP="00F96941">
            <w:r>
              <w:rPr>
                <w:noProof/>
              </w:rPr>
              <mc:AlternateContent>
                <mc:Choice Requires="wps">
                  <w:drawing>
                    <wp:anchor distT="0" distB="0" distL="114300" distR="114300" simplePos="0" relativeHeight="251663360" behindDoc="0" locked="0" layoutInCell="1" allowOverlap="1" wp14:anchorId="2EE5B900" wp14:editId="3DF70ED7">
                      <wp:simplePos x="0" y="0"/>
                      <wp:positionH relativeFrom="column">
                        <wp:posOffset>0</wp:posOffset>
                      </wp:positionH>
                      <wp:positionV relativeFrom="paragraph">
                        <wp:posOffset>6985</wp:posOffset>
                      </wp:positionV>
                      <wp:extent cx="571500" cy="175260"/>
                      <wp:effectExtent l="0" t="0" r="19050" b="15240"/>
                      <wp:wrapNone/>
                      <wp:docPr id="1765742685"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776F2" id="Rectangle 2" o:spid="_x0000_s1026" style="position:absolute;margin-left:0;margin-top:.55pt;width:45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" fillcolor="white [3201]" strokecolor="#f79646 [3209]" strokeweight="2pt"/>
                  </w:pict>
                </mc:Fallback>
              </mc:AlternateContent>
            </w:r>
          </w:p>
        </w:tc>
        <w:tc>
          <w:tcPr>
            <w:tcW w:w="1256" w:type="dxa"/>
            <w:vAlign w:val="bottom"/>
          </w:tcPr>
          <w:p w14:paraId="2DDBF2E2" w14:textId="77777777" w:rsidR="005B1A16" w:rsidRDefault="005B1A16" w:rsidP="00F96941">
            <w:pPr>
              <w:ind w:left="224"/>
            </w:pPr>
            <w:r w:rsidRPr="00783C5B">
              <w:rPr>
                <w:rFonts w:ascii="Arial" w:hAnsi="Arial" w:cs="Arial"/>
                <w:sz w:val="24"/>
              </w:rPr>
              <w:t>Third</w:t>
            </w:r>
          </w:p>
        </w:tc>
        <w:tc>
          <w:tcPr>
            <w:tcW w:w="1250" w:type="dxa"/>
            <w:tcBorders>
              <w:top w:val="single" w:sz="4" w:space="0" w:color="auto"/>
              <w:bottom w:val="single" w:sz="4" w:space="0" w:color="auto"/>
            </w:tcBorders>
          </w:tcPr>
          <w:p w14:paraId="6A01882A" w14:textId="77777777" w:rsidR="005B1A16" w:rsidRDefault="005B1A16" w:rsidP="00F96941"/>
        </w:tc>
        <w:tc>
          <w:tcPr>
            <w:tcW w:w="1253" w:type="dxa"/>
            <w:gridSpan w:val="2"/>
            <w:vAlign w:val="bottom"/>
          </w:tcPr>
          <w:p w14:paraId="57D198B6" w14:textId="77777777" w:rsidR="005B1A16" w:rsidRDefault="005B1A16" w:rsidP="00F96941">
            <w:pPr>
              <w:ind w:left="162"/>
            </w:pPr>
            <w:r w:rsidRPr="00783C5B">
              <w:rPr>
                <w:rFonts w:ascii="Arial" w:hAnsi="Arial" w:cs="Arial"/>
                <w:sz w:val="24"/>
              </w:rPr>
              <w:t>Third</w:t>
            </w:r>
          </w:p>
        </w:tc>
        <w:tc>
          <w:tcPr>
            <w:tcW w:w="1516" w:type="dxa"/>
            <w:gridSpan w:val="2"/>
            <w:tcBorders>
              <w:top w:val="single" w:sz="4" w:space="0" w:color="auto"/>
              <w:bottom w:val="single" w:sz="4" w:space="0" w:color="auto"/>
            </w:tcBorders>
          </w:tcPr>
          <w:p w14:paraId="1EDC55B6" w14:textId="77777777" w:rsidR="005B1A16" w:rsidRDefault="005B1A16" w:rsidP="00F96941"/>
        </w:tc>
        <w:tc>
          <w:tcPr>
            <w:tcW w:w="1256" w:type="dxa"/>
            <w:vAlign w:val="bottom"/>
          </w:tcPr>
          <w:p w14:paraId="05D0E78F" w14:textId="77777777" w:rsidR="005B1A16" w:rsidRDefault="005B1A16" w:rsidP="00F96941">
            <w:pPr>
              <w:ind w:left="180"/>
            </w:pPr>
            <w:r w:rsidRPr="00783C5B">
              <w:rPr>
                <w:rFonts w:ascii="Arial" w:hAnsi="Arial" w:cs="Arial"/>
                <w:sz w:val="24"/>
              </w:rPr>
              <w:t>Third</w:t>
            </w:r>
          </w:p>
        </w:tc>
        <w:tc>
          <w:tcPr>
            <w:tcW w:w="1516" w:type="dxa"/>
            <w:tcBorders>
              <w:top w:val="single" w:sz="4" w:space="0" w:color="auto"/>
              <w:bottom w:val="single" w:sz="4" w:space="0" w:color="auto"/>
            </w:tcBorders>
          </w:tcPr>
          <w:p w14:paraId="3A501485" w14:textId="77777777" w:rsidR="005B1A16" w:rsidRDefault="005B1A16" w:rsidP="00F96941"/>
        </w:tc>
        <w:tc>
          <w:tcPr>
            <w:tcW w:w="1253" w:type="dxa"/>
            <w:gridSpan w:val="3"/>
            <w:vAlign w:val="bottom"/>
          </w:tcPr>
          <w:p w14:paraId="2D2FF54E" w14:textId="77777777" w:rsidR="005B1A16" w:rsidRDefault="005B1A16" w:rsidP="00F96941">
            <w:pPr>
              <w:ind w:left="198"/>
            </w:pPr>
            <w:r w:rsidRPr="00783C5B">
              <w:rPr>
                <w:rFonts w:ascii="Arial" w:hAnsi="Arial" w:cs="Arial"/>
                <w:sz w:val="24"/>
              </w:rPr>
              <w:t>Third</w:t>
            </w:r>
          </w:p>
        </w:tc>
        <w:tc>
          <w:tcPr>
            <w:tcW w:w="1516" w:type="dxa"/>
            <w:tcBorders>
              <w:top w:val="single" w:sz="4" w:space="0" w:color="auto"/>
              <w:bottom w:val="single" w:sz="4" w:space="0" w:color="auto"/>
            </w:tcBorders>
          </w:tcPr>
          <w:p w14:paraId="23E273A6" w14:textId="77777777" w:rsidR="005B1A16" w:rsidRDefault="005B1A16" w:rsidP="00F96941"/>
        </w:tc>
      </w:tr>
      <w:tr w:rsidR="005B1A16" w14:paraId="173F4488"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38A92A8A" w14:textId="77777777" w:rsidR="005B1A16" w:rsidRDefault="005B1A16" w:rsidP="00F96941">
            <w:r>
              <w:rPr>
                <w:noProof/>
              </w:rPr>
              <mc:AlternateContent>
                <mc:Choice Requires="wps">
                  <w:drawing>
                    <wp:anchor distT="0" distB="0" distL="114300" distR="114300" simplePos="0" relativeHeight="251664384" behindDoc="0" locked="0" layoutInCell="1" allowOverlap="1" wp14:anchorId="4A011FC7" wp14:editId="282CEEAF">
                      <wp:simplePos x="0" y="0"/>
                      <wp:positionH relativeFrom="column">
                        <wp:posOffset>0</wp:posOffset>
                      </wp:positionH>
                      <wp:positionV relativeFrom="paragraph">
                        <wp:posOffset>8255</wp:posOffset>
                      </wp:positionV>
                      <wp:extent cx="571500" cy="175260"/>
                      <wp:effectExtent l="0" t="0" r="19050" b="15240"/>
                      <wp:wrapNone/>
                      <wp:docPr id="2028104412"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0F50C" id="Rectangle 2" o:spid="_x0000_s1026" style="position:absolute;margin-left:0;margin-top:.65pt;width:45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" fillcolor="white [3201]" strokecolor="#f79646 [3209]" strokeweight="2pt"/>
                  </w:pict>
                </mc:Fallback>
              </mc:AlternateContent>
            </w:r>
          </w:p>
        </w:tc>
        <w:tc>
          <w:tcPr>
            <w:tcW w:w="1256" w:type="dxa"/>
            <w:vAlign w:val="bottom"/>
          </w:tcPr>
          <w:p w14:paraId="4CD1BBCF" w14:textId="77777777" w:rsidR="005B1A16" w:rsidRDefault="005B1A16" w:rsidP="00F96941">
            <w:pPr>
              <w:ind w:left="224"/>
            </w:pPr>
            <w:r w:rsidRPr="00875770">
              <w:rPr>
                <w:rFonts w:ascii="Arial" w:hAnsi="Arial" w:cs="Arial"/>
                <w:szCs w:val="22"/>
              </w:rPr>
              <w:t>Second</w:t>
            </w:r>
          </w:p>
        </w:tc>
        <w:tc>
          <w:tcPr>
            <w:tcW w:w="1250" w:type="dxa"/>
            <w:tcBorders>
              <w:top w:val="single" w:sz="4" w:space="0" w:color="auto"/>
              <w:bottom w:val="single" w:sz="4" w:space="0" w:color="auto"/>
            </w:tcBorders>
          </w:tcPr>
          <w:p w14:paraId="251EDF93" w14:textId="77777777" w:rsidR="005B1A16" w:rsidRDefault="005B1A16" w:rsidP="00F96941"/>
        </w:tc>
        <w:tc>
          <w:tcPr>
            <w:tcW w:w="1253" w:type="dxa"/>
            <w:gridSpan w:val="2"/>
            <w:vAlign w:val="bottom"/>
          </w:tcPr>
          <w:p w14:paraId="2C73C90B" w14:textId="77777777" w:rsidR="005B1A16" w:rsidRDefault="005B1A16" w:rsidP="00F96941">
            <w:pPr>
              <w:ind w:left="162"/>
            </w:pPr>
            <w:r w:rsidRPr="00875770">
              <w:rPr>
                <w:rFonts w:ascii="Arial" w:hAnsi="Arial" w:cs="Arial"/>
                <w:szCs w:val="22"/>
              </w:rPr>
              <w:t>Second</w:t>
            </w:r>
          </w:p>
        </w:tc>
        <w:tc>
          <w:tcPr>
            <w:tcW w:w="1516" w:type="dxa"/>
            <w:gridSpan w:val="2"/>
            <w:tcBorders>
              <w:top w:val="single" w:sz="4" w:space="0" w:color="auto"/>
              <w:bottom w:val="single" w:sz="4" w:space="0" w:color="auto"/>
            </w:tcBorders>
          </w:tcPr>
          <w:p w14:paraId="70F47F23" w14:textId="77777777" w:rsidR="005B1A16" w:rsidRDefault="005B1A16" w:rsidP="00F96941"/>
        </w:tc>
        <w:tc>
          <w:tcPr>
            <w:tcW w:w="1256" w:type="dxa"/>
            <w:vAlign w:val="bottom"/>
          </w:tcPr>
          <w:p w14:paraId="6EBE613E" w14:textId="77777777" w:rsidR="005B1A16" w:rsidRDefault="005B1A16" w:rsidP="00F96941">
            <w:pPr>
              <w:ind w:left="180"/>
            </w:pPr>
            <w:r w:rsidRPr="00875770">
              <w:rPr>
                <w:rFonts w:ascii="Arial" w:hAnsi="Arial" w:cs="Arial"/>
                <w:szCs w:val="22"/>
              </w:rPr>
              <w:t>Second</w:t>
            </w:r>
          </w:p>
        </w:tc>
        <w:tc>
          <w:tcPr>
            <w:tcW w:w="1516" w:type="dxa"/>
            <w:tcBorders>
              <w:top w:val="single" w:sz="4" w:space="0" w:color="auto"/>
              <w:bottom w:val="single" w:sz="4" w:space="0" w:color="auto"/>
            </w:tcBorders>
          </w:tcPr>
          <w:p w14:paraId="18A5675C" w14:textId="77777777" w:rsidR="005B1A16" w:rsidRDefault="005B1A16" w:rsidP="00F96941"/>
        </w:tc>
        <w:tc>
          <w:tcPr>
            <w:tcW w:w="1253" w:type="dxa"/>
            <w:gridSpan w:val="3"/>
            <w:vAlign w:val="bottom"/>
          </w:tcPr>
          <w:p w14:paraId="1C7AF430" w14:textId="77777777" w:rsidR="005B1A16" w:rsidRDefault="005B1A16" w:rsidP="00F96941">
            <w:pPr>
              <w:ind w:left="198"/>
            </w:pPr>
            <w:r w:rsidRPr="00875770">
              <w:rPr>
                <w:rFonts w:ascii="Arial" w:hAnsi="Arial" w:cs="Arial"/>
                <w:szCs w:val="22"/>
              </w:rPr>
              <w:t>Second</w:t>
            </w:r>
          </w:p>
        </w:tc>
        <w:tc>
          <w:tcPr>
            <w:tcW w:w="1516" w:type="dxa"/>
            <w:tcBorders>
              <w:top w:val="single" w:sz="4" w:space="0" w:color="auto"/>
              <w:bottom w:val="single" w:sz="4" w:space="0" w:color="auto"/>
            </w:tcBorders>
          </w:tcPr>
          <w:p w14:paraId="33F69F05" w14:textId="77777777" w:rsidR="005B1A16" w:rsidRDefault="005B1A16" w:rsidP="00F96941"/>
        </w:tc>
      </w:tr>
      <w:tr w:rsidR="005B1A16" w14:paraId="2CBAA443"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7134D458" w14:textId="77777777" w:rsidR="005B1A16" w:rsidRDefault="005B1A16" w:rsidP="00F96941">
            <w:r>
              <w:rPr>
                <w:noProof/>
              </w:rPr>
              <mc:AlternateContent>
                <mc:Choice Requires="wps">
                  <w:drawing>
                    <wp:anchor distT="0" distB="0" distL="114300" distR="114300" simplePos="0" relativeHeight="251665408" behindDoc="0" locked="0" layoutInCell="1" allowOverlap="1" wp14:anchorId="5ECD7DCC" wp14:editId="0C5FED3B">
                      <wp:simplePos x="0" y="0"/>
                      <wp:positionH relativeFrom="column">
                        <wp:posOffset>0</wp:posOffset>
                      </wp:positionH>
                      <wp:positionV relativeFrom="paragraph">
                        <wp:posOffset>1905</wp:posOffset>
                      </wp:positionV>
                      <wp:extent cx="571500" cy="175260"/>
                      <wp:effectExtent l="0" t="0" r="19050" b="15240"/>
                      <wp:wrapNone/>
                      <wp:docPr id="963988621" name="Rectangle 2"/>
                      <wp:cNvGraphicFramePr/>
                      <a:graphic xmlns:a="http://schemas.openxmlformats.org/drawingml/2006/main">
                        <a:graphicData uri="http://schemas.microsoft.com/office/word/2010/wordprocessingShape">
                          <wps:wsp>
                            <wps:cNvSpPr/>
                            <wps:spPr>
                              <a:xfrm>
                                <a:off x="0" y="0"/>
                                <a:ext cx="57150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580D5" id="Rectangle 2" o:spid="_x0000_s1026" style="position:absolute;margin-left:0;margin-top:.15pt;width:45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" fillcolor="white [3201]" strokecolor="#f79646 [3209]" strokeweight="2pt"/>
                  </w:pict>
                </mc:Fallback>
              </mc:AlternateContent>
            </w:r>
          </w:p>
        </w:tc>
        <w:tc>
          <w:tcPr>
            <w:tcW w:w="1256" w:type="dxa"/>
            <w:vAlign w:val="bottom"/>
          </w:tcPr>
          <w:p w14:paraId="12C323FD" w14:textId="77777777" w:rsidR="005B1A16" w:rsidRDefault="005B1A16" w:rsidP="00F96941">
            <w:pPr>
              <w:ind w:left="224"/>
            </w:pPr>
            <w:r w:rsidRPr="00783C5B">
              <w:rPr>
                <w:rFonts w:ascii="Arial" w:hAnsi="Arial" w:cs="Arial"/>
                <w:sz w:val="24"/>
              </w:rPr>
              <w:t>Lead</w:t>
            </w:r>
          </w:p>
        </w:tc>
        <w:tc>
          <w:tcPr>
            <w:tcW w:w="1250" w:type="dxa"/>
            <w:tcBorders>
              <w:top w:val="single" w:sz="4" w:space="0" w:color="auto"/>
              <w:bottom w:val="single" w:sz="4" w:space="0" w:color="auto"/>
            </w:tcBorders>
          </w:tcPr>
          <w:p w14:paraId="634869AA" w14:textId="77777777" w:rsidR="005B1A16" w:rsidRDefault="005B1A16" w:rsidP="00F96941"/>
        </w:tc>
        <w:tc>
          <w:tcPr>
            <w:tcW w:w="1253" w:type="dxa"/>
            <w:gridSpan w:val="2"/>
            <w:vAlign w:val="bottom"/>
          </w:tcPr>
          <w:p w14:paraId="6C0A86E8" w14:textId="77777777" w:rsidR="005B1A16" w:rsidRDefault="005B1A16" w:rsidP="00F96941">
            <w:pPr>
              <w:ind w:left="162"/>
            </w:pPr>
            <w:r w:rsidRPr="00783C5B">
              <w:rPr>
                <w:rFonts w:ascii="Arial" w:hAnsi="Arial" w:cs="Arial"/>
                <w:sz w:val="24"/>
              </w:rPr>
              <w:t>Lead</w:t>
            </w:r>
          </w:p>
        </w:tc>
        <w:tc>
          <w:tcPr>
            <w:tcW w:w="1516" w:type="dxa"/>
            <w:gridSpan w:val="2"/>
            <w:tcBorders>
              <w:top w:val="single" w:sz="4" w:space="0" w:color="auto"/>
              <w:bottom w:val="single" w:sz="4" w:space="0" w:color="auto"/>
            </w:tcBorders>
          </w:tcPr>
          <w:p w14:paraId="6AE65E8D" w14:textId="77777777" w:rsidR="005B1A16" w:rsidRDefault="005B1A16" w:rsidP="00F96941"/>
        </w:tc>
        <w:tc>
          <w:tcPr>
            <w:tcW w:w="1256" w:type="dxa"/>
            <w:vAlign w:val="bottom"/>
          </w:tcPr>
          <w:p w14:paraId="22C63332" w14:textId="77777777" w:rsidR="005B1A16" w:rsidRDefault="005B1A16" w:rsidP="00F96941">
            <w:pPr>
              <w:ind w:left="180"/>
            </w:pPr>
            <w:r w:rsidRPr="00783C5B">
              <w:rPr>
                <w:rFonts w:ascii="Arial" w:hAnsi="Arial" w:cs="Arial"/>
                <w:sz w:val="24"/>
              </w:rPr>
              <w:t>Lead</w:t>
            </w:r>
          </w:p>
        </w:tc>
        <w:tc>
          <w:tcPr>
            <w:tcW w:w="1516" w:type="dxa"/>
            <w:tcBorders>
              <w:top w:val="single" w:sz="4" w:space="0" w:color="auto"/>
              <w:bottom w:val="single" w:sz="4" w:space="0" w:color="auto"/>
            </w:tcBorders>
          </w:tcPr>
          <w:p w14:paraId="28A6D544" w14:textId="77777777" w:rsidR="005B1A16" w:rsidRDefault="005B1A16" w:rsidP="00F96941"/>
        </w:tc>
        <w:tc>
          <w:tcPr>
            <w:tcW w:w="1253" w:type="dxa"/>
            <w:gridSpan w:val="3"/>
            <w:vAlign w:val="bottom"/>
          </w:tcPr>
          <w:p w14:paraId="23504BD9" w14:textId="77777777" w:rsidR="005B1A16" w:rsidRDefault="005B1A16" w:rsidP="00F96941">
            <w:pPr>
              <w:ind w:left="198"/>
            </w:pPr>
            <w:r w:rsidRPr="00783C5B">
              <w:rPr>
                <w:rFonts w:ascii="Arial" w:hAnsi="Arial" w:cs="Arial"/>
                <w:sz w:val="24"/>
              </w:rPr>
              <w:t>Lead</w:t>
            </w:r>
          </w:p>
        </w:tc>
        <w:tc>
          <w:tcPr>
            <w:tcW w:w="1516" w:type="dxa"/>
            <w:tcBorders>
              <w:top w:val="single" w:sz="4" w:space="0" w:color="auto"/>
              <w:bottom w:val="single" w:sz="4" w:space="0" w:color="auto"/>
            </w:tcBorders>
          </w:tcPr>
          <w:p w14:paraId="5A7A9BDF" w14:textId="77777777" w:rsidR="005B1A16" w:rsidRDefault="005B1A16" w:rsidP="00F96941"/>
        </w:tc>
      </w:tr>
      <w:tr w:rsidR="005B1A16" w14:paraId="66256B7C"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144"/>
        </w:trPr>
        <w:tc>
          <w:tcPr>
            <w:tcW w:w="1094" w:type="dxa"/>
            <w:gridSpan w:val="2"/>
          </w:tcPr>
          <w:p w14:paraId="0F3C678C" w14:textId="77777777" w:rsidR="005B1A16" w:rsidRDefault="005B1A16" w:rsidP="00F96941"/>
        </w:tc>
        <w:tc>
          <w:tcPr>
            <w:tcW w:w="1256" w:type="dxa"/>
            <w:vAlign w:val="bottom"/>
          </w:tcPr>
          <w:p w14:paraId="1B5D2B18" w14:textId="77777777" w:rsidR="005B1A16" w:rsidRPr="00783C5B" w:rsidRDefault="005B1A16" w:rsidP="00F96941">
            <w:pPr>
              <w:ind w:left="224"/>
              <w:rPr>
                <w:rFonts w:ascii="Arial" w:hAnsi="Arial" w:cs="Arial"/>
                <w:sz w:val="24"/>
              </w:rPr>
            </w:pPr>
          </w:p>
        </w:tc>
        <w:tc>
          <w:tcPr>
            <w:tcW w:w="1250" w:type="dxa"/>
            <w:tcBorders>
              <w:top w:val="single" w:sz="4" w:space="0" w:color="auto"/>
            </w:tcBorders>
          </w:tcPr>
          <w:p w14:paraId="604B0B43" w14:textId="77777777" w:rsidR="005B1A16" w:rsidRDefault="005B1A16" w:rsidP="00F96941"/>
        </w:tc>
        <w:tc>
          <w:tcPr>
            <w:tcW w:w="1253" w:type="dxa"/>
            <w:gridSpan w:val="2"/>
            <w:vAlign w:val="bottom"/>
          </w:tcPr>
          <w:p w14:paraId="39FBF77C" w14:textId="77777777" w:rsidR="005B1A16" w:rsidRDefault="005B1A16" w:rsidP="00F96941">
            <w:pPr>
              <w:ind w:left="162"/>
            </w:pPr>
          </w:p>
        </w:tc>
        <w:tc>
          <w:tcPr>
            <w:tcW w:w="1516" w:type="dxa"/>
            <w:gridSpan w:val="2"/>
            <w:tcBorders>
              <w:top w:val="single" w:sz="4" w:space="0" w:color="auto"/>
            </w:tcBorders>
          </w:tcPr>
          <w:p w14:paraId="12522A57" w14:textId="77777777" w:rsidR="005B1A16" w:rsidRDefault="005B1A16" w:rsidP="00F96941"/>
        </w:tc>
        <w:tc>
          <w:tcPr>
            <w:tcW w:w="1256" w:type="dxa"/>
            <w:vAlign w:val="bottom"/>
          </w:tcPr>
          <w:p w14:paraId="752EFA5C" w14:textId="77777777" w:rsidR="005B1A16" w:rsidRDefault="005B1A16" w:rsidP="00F96941">
            <w:pPr>
              <w:ind w:left="180"/>
            </w:pPr>
          </w:p>
        </w:tc>
        <w:tc>
          <w:tcPr>
            <w:tcW w:w="1516" w:type="dxa"/>
            <w:tcBorders>
              <w:top w:val="single" w:sz="4" w:space="0" w:color="auto"/>
            </w:tcBorders>
          </w:tcPr>
          <w:p w14:paraId="26478273" w14:textId="77777777" w:rsidR="005B1A16" w:rsidRDefault="005B1A16" w:rsidP="00F96941"/>
        </w:tc>
        <w:tc>
          <w:tcPr>
            <w:tcW w:w="1253" w:type="dxa"/>
            <w:gridSpan w:val="3"/>
            <w:vAlign w:val="bottom"/>
          </w:tcPr>
          <w:p w14:paraId="20644654" w14:textId="77777777" w:rsidR="005B1A16" w:rsidRDefault="005B1A16" w:rsidP="00F96941">
            <w:pPr>
              <w:ind w:left="198"/>
            </w:pPr>
          </w:p>
        </w:tc>
        <w:tc>
          <w:tcPr>
            <w:tcW w:w="1516" w:type="dxa"/>
            <w:tcBorders>
              <w:top w:val="single" w:sz="4" w:space="0" w:color="auto"/>
            </w:tcBorders>
          </w:tcPr>
          <w:p w14:paraId="41EAC21B" w14:textId="77777777" w:rsidR="005B1A16" w:rsidRDefault="005B1A16" w:rsidP="00F96941"/>
        </w:tc>
      </w:tr>
      <w:tr w:rsidR="005B1A16" w14:paraId="3E8FE90B"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4499608B" w14:textId="77777777" w:rsidR="005B1A16" w:rsidRDefault="005B1A16" w:rsidP="00F96941"/>
        </w:tc>
        <w:tc>
          <w:tcPr>
            <w:tcW w:w="1256" w:type="dxa"/>
            <w:vAlign w:val="bottom"/>
          </w:tcPr>
          <w:p w14:paraId="4B198EEF" w14:textId="77777777" w:rsidR="005B1A16" w:rsidRPr="00783C5B" w:rsidRDefault="005B1A16" w:rsidP="00F96941">
            <w:pPr>
              <w:ind w:left="224"/>
              <w:rPr>
                <w:rFonts w:ascii="Arial" w:hAnsi="Arial" w:cs="Arial"/>
                <w:sz w:val="24"/>
              </w:rPr>
            </w:pPr>
            <w:r w:rsidRPr="00783C5B">
              <w:rPr>
                <w:rFonts w:ascii="Arial" w:hAnsi="Arial" w:cs="Arial"/>
                <w:sz w:val="24"/>
              </w:rPr>
              <w:t>Coach</w:t>
            </w:r>
          </w:p>
        </w:tc>
        <w:tc>
          <w:tcPr>
            <w:tcW w:w="1250" w:type="dxa"/>
            <w:tcBorders>
              <w:bottom w:val="single" w:sz="4" w:space="0" w:color="auto"/>
            </w:tcBorders>
          </w:tcPr>
          <w:p w14:paraId="2E8D49E1" w14:textId="77777777" w:rsidR="005B1A16" w:rsidRDefault="005B1A16" w:rsidP="00F96941"/>
        </w:tc>
        <w:tc>
          <w:tcPr>
            <w:tcW w:w="1253" w:type="dxa"/>
            <w:gridSpan w:val="2"/>
            <w:vAlign w:val="bottom"/>
          </w:tcPr>
          <w:p w14:paraId="7D581B85" w14:textId="77777777" w:rsidR="005B1A16" w:rsidRDefault="005B1A16" w:rsidP="00F96941">
            <w:pPr>
              <w:ind w:left="162"/>
            </w:pPr>
            <w:r w:rsidRPr="00783C5B">
              <w:rPr>
                <w:rFonts w:ascii="Arial" w:hAnsi="Arial" w:cs="Arial"/>
                <w:sz w:val="24"/>
              </w:rPr>
              <w:t>Coach</w:t>
            </w:r>
          </w:p>
        </w:tc>
        <w:tc>
          <w:tcPr>
            <w:tcW w:w="1516" w:type="dxa"/>
            <w:gridSpan w:val="2"/>
            <w:tcBorders>
              <w:bottom w:val="single" w:sz="4" w:space="0" w:color="auto"/>
            </w:tcBorders>
          </w:tcPr>
          <w:p w14:paraId="3824B4E7" w14:textId="77777777" w:rsidR="005B1A16" w:rsidRDefault="005B1A16" w:rsidP="00F96941"/>
        </w:tc>
        <w:tc>
          <w:tcPr>
            <w:tcW w:w="1256" w:type="dxa"/>
            <w:vAlign w:val="bottom"/>
          </w:tcPr>
          <w:p w14:paraId="733CD7DC" w14:textId="77777777" w:rsidR="005B1A16" w:rsidRDefault="005B1A16" w:rsidP="00F96941">
            <w:pPr>
              <w:ind w:left="180"/>
            </w:pPr>
            <w:r w:rsidRPr="00783C5B">
              <w:rPr>
                <w:rFonts w:ascii="Arial" w:hAnsi="Arial" w:cs="Arial"/>
                <w:sz w:val="24"/>
              </w:rPr>
              <w:t>Coach</w:t>
            </w:r>
          </w:p>
        </w:tc>
        <w:tc>
          <w:tcPr>
            <w:tcW w:w="1516" w:type="dxa"/>
            <w:tcBorders>
              <w:bottom w:val="single" w:sz="4" w:space="0" w:color="auto"/>
            </w:tcBorders>
          </w:tcPr>
          <w:p w14:paraId="0031F9E1" w14:textId="77777777" w:rsidR="005B1A16" w:rsidRDefault="005B1A16" w:rsidP="00F96941"/>
        </w:tc>
        <w:tc>
          <w:tcPr>
            <w:tcW w:w="1253" w:type="dxa"/>
            <w:gridSpan w:val="3"/>
            <w:vAlign w:val="bottom"/>
          </w:tcPr>
          <w:p w14:paraId="184BD008" w14:textId="77777777" w:rsidR="005B1A16" w:rsidRDefault="005B1A16" w:rsidP="00F96941">
            <w:pPr>
              <w:ind w:left="198"/>
            </w:pPr>
            <w:r w:rsidRPr="00783C5B">
              <w:rPr>
                <w:rFonts w:ascii="Arial" w:hAnsi="Arial" w:cs="Arial"/>
                <w:sz w:val="24"/>
              </w:rPr>
              <w:t>Coach</w:t>
            </w:r>
          </w:p>
        </w:tc>
        <w:tc>
          <w:tcPr>
            <w:tcW w:w="1516" w:type="dxa"/>
            <w:tcBorders>
              <w:bottom w:val="single" w:sz="4" w:space="0" w:color="auto"/>
            </w:tcBorders>
          </w:tcPr>
          <w:p w14:paraId="2F788B97" w14:textId="77777777" w:rsidR="005B1A16" w:rsidRDefault="005B1A16" w:rsidP="00F96941"/>
        </w:tc>
      </w:tr>
      <w:tr w:rsidR="005B1A16" w14:paraId="440245B4" w14:textId="77777777" w:rsidTr="00F96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9" w:type="dxa"/>
          <w:trHeight w:val="360"/>
        </w:trPr>
        <w:tc>
          <w:tcPr>
            <w:tcW w:w="1094" w:type="dxa"/>
            <w:gridSpan w:val="2"/>
          </w:tcPr>
          <w:p w14:paraId="31EC1819" w14:textId="77777777" w:rsidR="005B1A16" w:rsidRDefault="005B1A16" w:rsidP="00F96941"/>
        </w:tc>
        <w:tc>
          <w:tcPr>
            <w:tcW w:w="1256" w:type="dxa"/>
            <w:vAlign w:val="bottom"/>
          </w:tcPr>
          <w:p w14:paraId="49654D66" w14:textId="77777777" w:rsidR="005B1A16" w:rsidRPr="00783C5B" w:rsidRDefault="005B1A16" w:rsidP="00F96941">
            <w:pPr>
              <w:ind w:left="224"/>
              <w:rPr>
                <w:rFonts w:ascii="Arial" w:hAnsi="Arial" w:cs="Arial"/>
                <w:sz w:val="24"/>
              </w:rPr>
            </w:pPr>
            <w:r w:rsidRPr="00783C5B">
              <w:rPr>
                <w:rFonts w:ascii="Arial" w:hAnsi="Arial" w:cs="Arial"/>
                <w:sz w:val="24"/>
              </w:rPr>
              <w:t>Coach</w:t>
            </w:r>
          </w:p>
        </w:tc>
        <w:tc>
          <w:tcPr>
            <w:tcW w:w="1250" w:type="dxa"/>
            <w:tcBorders>
              <w:top w:val="single" w:sz="4" w:space="0" w:color="auto"/>
              <w:bottom w:val="single" w:sz="4" w:space="0" w:color="auto"/>
            </w:tcBorders>
          </w:tcPr>
          <w:p w14:paraId="4E57257C" w14:textId="77777777" w:rsidR="005B1A16" w:rsidRDefault="005B1A16" w:rsidP="00F96941"/>
        </w:tc>
        <w:tc>
          <w:tcPr>
            <w:tcW w:w="1253" w:type="dxa"/>
            <w:gridSpan w:val="2"/>
            <w:vAlign w:val="bottom"/>
          </w:tcPr>
          <w:p w14:paraId="0045E150" w14:textId="77777777" w:rsidR="005B1A16" w:rsidRDefault="005B1A16" w:rsidP="00F96941">
            <w:pPr>
              <w:ind w:left="162"/>
            </w:pPr>
            <w:r w:rsidRPr="00783C5B">
              <w:rPr>
                <w:rFonts w:ascii="Arial" w:hAnsi="Arial" w:cs="Arial"/>
                <w:sz w:val="24"/>
              </w:rPr>
              <w:t>Coach</w:t>
            </w:r>
          </w:p>
        </w:tc>
        <w:tc>
          <w:tcPr>
            <w:tcW w:w="1516" w:type="dxa"/>
            <w:gridSpan w:val="2"/>
            <w:tcBorders>
              <w:top w:val="single" w:sz="4" w:space="0" w:color="auto"/>
              <w:bottom w:val="single" w:sz="4" w:space="0" w:color="auto"/>
            </w:tcBorders>
          </w:tcPr>
          <w:p w14:paraId="13E176AF" w14:textId="77777777" w:rsidR="005B1A16" w:rsidRDefault="005B1A16" w:rsidP="00F96941"/>
        </w:tc>
        <w:tc>
          <w:tcPr>
            <w:tcW w:w="1256" w:type="dxa"/>
            <w:vAlign w:val="bottom"/>
          </w:tcPr>
          <w:p w14:paraId="4B92C907" w14:textId="77777777" w:rsidR="005B1A16" w:rsidRDefault="005B1A16" w:rsidP="00F96941">
            <w:pPr>
              <w:ind w:left="180"/>
            </w:pPr>
            <w:r w:rsidRPr="00783C5B">
              <w:rPr>
                <w:rFonts w:ascii="Arial" w:hAnsi="Arial" w:cs="Arial"/>
                <w:sz w:val="24"/>
              </w:rPr>
              <w:t>Coach</w:t>
            </w:r>
          </w:p>
        </w:tc>
        <w:tc>
          <w:tcPr>
            <w:tcW w:w="1516" w:type="dxa"/>
            <w:tcBorders>
              <w:top w:val="single" w:sz="4" w:space="0" w:color="auto"/>
              <w:bottom w:val="single" w:sz="4" w:space="0" w:color="auto"/>
            </w:tcBorders>
          </w:tcPr>
          <w:p w14:paraId="5936F541" w14:textId="77777777" w:rsidR="005B1A16" w:rsidRDefault="005B1A16" w:rsidP="00F96941"/>
        </w:tc>
        <w:tc>
          <w:tcPr>
            <w:tcW w:w="1253" w:type="dxa"/>
            <w:gridSpan w:val="3"/>
            <w:vAlign w:val="bottom"/>
          </w:tcPr>
          <w:p w14:paraId="2C6B9741" w14:textId="77777777" w:rsidR="005B1A16" w:rsidRDefault="005B1A16" w:rsidP="00F96941">
            <w:pPr>
              <w:ind w:left="198"/>
            </w:pPr>
            <w:r w:rsidRPr="00783C5B">
              <w:rPr>
                <w:rFonts w:ascii="Arial" w:hAnsi="Arial" w:cs="Arial"/>
                <w:sz w:val="24"/>
              </w:rPr>
              <w:t>Coach</w:t>
            </w:r>
          </w:p>
        </w:tc>
        <w:tc>
          <w:tcPr>
            <w:tcW w:w="1516" w:type="dxa"/>
            <w:tcBorders>
              <w:top w:val="single" w:sz="4" w:space="0" w:color="auto"/>
              <w:bottom w:val="single" w:sz="4" w:space="0" w:color="auto"/>
            </w:tcBorders>
          </w:tcPr>
          <w:p w14:paraId="36966DE2" w14:textId="77777777" w:rsidR="005B1A16" w:rsidRDefault="005B1A16" w:rsidP="00F96941"/>
        </w:tc>
      </w:tr>
    </w:tbl>
    <w:p w14:paraId="2638D2A0" w14:textId="77777777" w:rsidR="005B1A16" w:rsidRPr="0065650D" w:rsidRDefault="005B1A16" w:rsidP="005B1A16">
      <w:pPr>
        <w:ind w:left="990"/>
        <w:rPr>
          <w:rFonts w:ascii="Arial" w:hAnsi="Arial" w:cs="Arial"/>
          <w:b/>
          <w:bCs/>
          <w:i/>
          <w:iCs/>
          <w:sz w:val="16"/>
          <w:szCs w:val="16"/>
        </w:rPr>
      </w:pPr>
    </w:p>
    <w:p w14:paraId="6CF4FB7F" w14:textId="77777777" w:rsidR="005B1A16" w:rsidRPr="00AB1E8E" w:rsidRDefault="005B1A16" w:rsidP="005B1A16">
      <w:pPr>
        <w:ind w:left="990"/>
        <w:rPr>
          <w:sz w:val="24"/>
        </w:rPr>
      </w:pPr>
      <w:r w:rsidRPr="00AB1E8E">
        <w:rPr>
          <w:rFonts w:ascii="Arial" w:hAnsi="Arial" w:cs="Arial"/>
          <w:b/>
          <w:bCs/>
          <w:i/>
          <w:iCs/>
          <w:sz w:val="24"/>
        </w:rPr>
        <w:t xml:space="preserve">Designate skip with </w:t>
      </w:r>
      <w:proofErr w:type="gramStart"/>
      <w:r w:rsidRPr="00AB1E8E">
        <w:rPr>
          <w:rFonts w:ascii="Arial" w:hAnsi="Arial" w:cs="Arial"/>
          <w:b/>
          <w:bCs/>
          <w:i/>
          <w:iCs/>
          <w:sz w:val="24"/>
        </w:rPr>
        <w:t>*  Designate</w:t>
      </w:r>
      <w:proofErr w:type="gramEnd"/>
      <w:r w:rsidRPr="00AB1E8E">
        <w:rPr>
          <w:rFonts w:ascii="Arial" w:hAnsi="Arial" w:cs="Arial"/>
          <w:b/>
          <w:bCs/>
          <w:i/>
          <w:iCs/>
          <w:sz w:val="24"/>
        </w:rPr>
        <w:t xml:space="preserve"> vice skip with **</w:t>
      </w:r>
    </w:p>
    <w:p w14:paraId="0D6119E5" w14:textId="77777777" w:rsidR="005B1A16" w:rsidRPr="00AB1E8E" w:rsidRDefault="005B1A16" w:rsidP="005B1A16">
      <w:pPr>
        <w:ind w:left="990"/>
        <w:rPr>
          <w:rFonts w:ascii="Arial" w:hAnsi="Arial" w:cs="Arial"/>
          <w:sz w:val="24"/>
        </w:rPr>
      </w:pPr>
      <w:r w:rsidRPr="00AB1E8E">
        <w:rPr>
          <w:rFonts w:ascii="Arial" w:hAnsi="Arial" w:cs="Arial"/>
          <w:sz w:val="24"/>
        </w:rPr>
        <w:t xml:space="preserve">Only certified and listed coaches may sit on </w:t>
      </w:r>
      <w:proofErr w:type="gramStart"/>
      <w:r w:rsidRPr="00AB1E8E">
        <w:rPr>
          <w:rFonts w:ascii="Arial" w:hAnsi="Arial" w:cs="Arial"/>
          <w:sz w:val="24"/>
        </w:rPr>
        <w:t>coaches</w:t>
      </w:r>
      <w:proofErr w:type="gramEnd"/>
      <w:r w:rsidRPr="00AB1E8E">
        <w:rPr>
          <w:rFonts w:ascii="Arial" w:hAnsi="Arial" w:cs="Arial"/>
          <w:sz w:val="24"/>
        </w:rPr>
        <w:t xml:space="preserve"> bench and enter field of play</w:t>
      </w:r>
    </w:p>
    <w:p w14:paraId="612B2940" w14:textId="77777777" w:rsidR="005B1A16" w:rsidRPr="00AB1E8E" w:rsidRDefault="005B1A16" w:rsidP="005B1A16">
      <w:pPr>
        <w:ind w:left="990"/>
        <w:rPr>
          <w:sz w:val="24"/>
        </w:rPr>
      </w:pPr>
      <w:r w:rsidRPr="00AB1E8E">
        <w:rPr>
          <w:rFonts w:ascii="Arial" w:hAnsi="Arial" w:cs="Arial"/>
          <w:b/>
          <w:bCs/>
          <w:sz w:val="24"/>
        </w:rPr>
        <w:t>Team lineup remains valid until changed on this card.</w:t>
      </w:r>
    </w:p>
    <w:p w14:paraId="66D73A04" w14:textId="4FDA6BE4" w:rsidR="005861AE" w:rsidRDefault="005861AE"/>
    <w:sectPr w:rsidR="005861AE" w:rsidSect="0065507C">
      <w:footerReference w:type="default" r:id="rId10"/>
      <w:pgSz w:w="15840" w:h="12240" w:orient="landscape"/>
      <w:pgMar w:top="450" w:right="994" w:bottom="630" w:left="1080" w:header="72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713E" w14:textId="77777777" w:rsidR="002950B8" w:rsidRDefault="002950B8" w:rsidP="00C669FE">
      <w:r>
        <w:separator/>
      </w:r>
    </w:p>
  </w:endnote>
  <w:endnote w:type="continuationSeparator" w:id="0">
    <w:p w14:paraId="63A27EE1" w14:textId="77777777" w:rsidR="002950B8" w:rsidRDefault="002950B8" w:rsidP="00C6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Bold">
    <w:altName w:val="Gill Sans MT Bold"/>
    <w:panose1 w:val="020B0802020104020203"/>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088389"/>
      <w:docPartObj>
        <w:docPartGallery w:val="Page Numbers (Bottom of Page)"/>
        <w:docPartUnique/>
      </w:docPartObj>
    </w:sdtPr>
    <w:sdtContent>
      <w:p w14:paraId="7849CDF1" w14:textId="67ADBEEA" w:rsidR="00BB69E9" w:rsidRDefault="00BB6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6E812D" w14:textId="77777777" w:rsidR="00BB69E9" w:rsidRDefault="00BB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F7CD" w14:textId="77777777" w:rsidR="002950B8" w:rsidRDefault="002950B8" w:rsidP="00C669FE">
      <w:r>
        <w:separator/>
      </w:r>
    </w:p>
  </w:footnote>
  <w:footnote w:type="continuationSeparator" w:id="0">
    <w:p w14:paraId="2CC1115D" w14:textId="77777777" w:rsidR="002950B8" w:rsidRDefault="002950B8" w:rsidP="00C6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D7D"/>
    <w:multiLevelType w:val="hybridMultilevel"/>
    <w:tmpl w:val="3F4215C6"/>
    <w:lvl w:ilvl="0" w:tplc="9AC2973C">
      <w:start w:val="1"/>
      <w:numFmt w:val="bullet"/>
      <w:lvlText w:val=""/>
      <w:lvlJc w:val="left"/>
      <w:pPr>
        <w:ind w:left="820" w:hanging="360"/>
      </w:pPr>
      <w:rPr>
        <w:rFonts w:ascii="Symbol" w:eastAsia="Symbol" w:hAnsi="Symbol" w:cs="Symbol" w:hint="default"/>
        <w:w w:val="100"/>
        <w:sz w:val="22"/>
        <w:szCs w:val="22"/>
      </w:rPr>
    </w:lvl>
    <w:lvl w:ilvl="1" w:tplc="7310A0AC">
      <w:start w:val="1"/>
      <w:numFmt w:val="bullet"/>
      <w:lvlText w:val="•"/>
      <w:lvlJc w:val="left"/>
      <w:pPr>
        <w:ind w:left="1692" w:hanging="360"/>
      </w:pPr>
      <w:rPr>
        <w:rFonts w:hint="default"/>
      </w:rPr>
    </w:lvl>
    <w:lvl w:ilvl="2" w:tplc="984AEB8E">
      <w:start w:val="1"/>
      <w:numFmt w:val="bullet"/>
      <w:lvlText w:val="•"/>
      <w:lvlJc w:val="left"/>
      <w:pPr>
        <w:ind w:left="2564" w:hanging="360"/>
      </w:pPr>
      <w:rPr>
        <w:rFonts w:hint="default"/>
      </w:rPr>
    </w:lvl>
    <w:lvl w:ilvl="3" w:tplc="2AFC62B2">
      <w:start w:val="1"/>
      <w:numFmt w:val="bullet"/>
      <w:lvlText w:val="•"/>
      <w:lvlJc w:val="left"/>
      <w:pPr>
        <w:ind w:left="3436" w:hanging="360"/>
      </w:pPr>
      <w:rPr>
        <w:rFonts w:hint="default"/>
      </w:rPr>
    </w:lvl>
    <w:lvl w:ilvl="4" w:tplc="B144F966">
      <w:start w:val="1"/>
      <w:numFmt w:val="bullet"/>
      <w:lvlText w:val="•"/>
      <w:lvlJc w:val="left"/>
      <w:pPr>
        <w:ind w:left="4308" w:hanging="360"/>
      </w:pPr>
      <w:rPr>
        <w:rFonts w:hint="default"/>
      </w:rPr>
    </w:lvl>
    <w:lvl w:ilvl="5" w:tplc="3FA0397E">
      <w:start w:val="1"/>
      <w:numFmt w:val="bullet"/>
      <w:lvlText w:val="•"/>
      <w:lvlJc w:val="left"/>
      <w:pPr>
        <w:ind w:left="5180" w:hanging="360"/>
      </w:pPr>
      <w:rPr>
        <w:rFonts w:hint="default"/>
      </w:rPr>
    </w:lvl>
    <w:lvl w:ilvl="6" w:tplc="1A882B54">
      <w:start w:val="1"/>
      <w:numFmt w:val="bullet"/>
      <w:lvlText w:val="•"/>
      <w:lvlJc w:val="left"/>
      <w:pPr>
        <w:ind w:left="6052" w:hanging="360"/>
      </w:pPr>
      <w:rPr>
        <w:rFonts w:hint="default"/>
      </w:rPr>
    </w:lvl>
    <w:lvl w:ilvl="7" w:tplc="98626C1C">
      <w:start w:val="1"/>
      <w:numFmt w:val="bullet"/>
      <w:lvlText w:val="•"/>
      <w:lvlJc w:val="left"/>
      <w:pPr>
        <w:ind w:left="6924" w:hanging="360"/>
      </w:pPr>
      <w:rPr>
        <w:rFonts w:hint="default"/>
      </w:rPr>
    </w:lvl>
    <w:lvl w:ilvl="8" w:tplc="DF682A72">
      <w:start w:val="1"/>
      <w:numFmt w:val="bullet"/>
      <w:lvlText w:val="•"/>
      <w:lvlJc w:val="left"/>
      <w:pPr>
        <w:ind w:left="7796" w:hanging="360"/>
      </w:pPr>
      <w:rPr>
        <w:rFonts w:hint="default"/>
      </w:rPr>
    </w:lvl>
  </w:abstractNum>
  <w:abstractNum w:abstractNumId="1" w15:restartNumberingAfterBreak="0">
    <w:nsid w:val="0BC378DB"/>
    <w:multiLevelType w:val="hybridMultilevel"/>
    <w:tmpl w:val="8DFEF6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3F6BF0"/>
    <w:multiLevelType w:val="hybridMultilevel"/>
    <w:tmpl w:val="F5AA3D5A"/>
    <w:lvl w:ilvl="0" w:tplc="474825C2">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597763E"/>
    <w:multiLevelType w:val="hybridMultilevel"/>
    <w:tmpl w:val="D812B2FC"/>
    <w:lvl w:ilvl="0" w:tplc="156AC812">
      <w:start w:val="1"/>
      <w:numFmt w:val="decimal"/>
      <w:lvlText w:val="%1)"/>
      <w:lvlJc w:val="left"/>
      <w:pPr>
        <w:ind w:left="540" w:hanging="360"/>
      </w:pPr>
      <w:rPr>
        <w:rFonts w:ascii="Calibri" w:eastAsia="Calibri" w:hAnsi="Calibri" w:cs="Calibri" w:hint="default"/>
        <w:b/>
        <w:bCs/>
        <w:i w:val="0"/>
        <w:spacing w:val="-1"/>
        <w:w w:val="100"/>
        <w:sz w:val="22"/>
        <w:szCs w:val="22"/>
      </w:rPr>
    </w:lvl>
    <w:lvl w:ilvl="1" w:tplc="B4362C18">
      <w:start w:val="1"/>
      <w:numFmt w:val="lowerLetter"/>
      <w:lvlText w:val="%2)"/>
      <w:lvlJc w:val="left"/>
      <w:pPr>
        <w:ind w:left="820" w:hanging="360"/>
      </w:pPr>
      <w:rPr>
        <w:rFonts w:ascii="Calibri" w:eastAsia="Calibri" w:hAnsi="Calibri" w:cs="Calibri" w:hint="default"/>
        <w:spacing w:val="-1"/>
        <w:w w:val="100"/>
        <w:sz w:val="22"/>
        <w:szCs w:val="22"/>
      </w:rPr>
    </w:lvl>
    <w:lvl w:ilvl="2" w:tplc="9AC60EC0">
      <w:start w:val="1"/>
      <w:numFmt w:val="lowerRoman"/>
      <w:lvlText w:val="%3)"/>
      <w:lvlJc w:val="left"/>
      <w:pPr>
        <w:ind w:left="1180" w:hanging="360"/>
      </w:pPr>
      <w:rPr>
        <w:rFonts w:ascii="Calibri" w:eastAsia="Calibri" w:hAnsi="Calibri" w:cs="Calibri" w:hint="default"/>
        <w:w w:val="100"/>
        <w:sz w:val="22"/>
        <w:szCs w:val="22"/>
      </w:rPr>
    </w:lvl>
    <w:lvl w:ilvl="3" w:tplc="53C419B4">
      <w:start w:val="1"/>
      <w:numFmt w:val="decimal"/>
      <w:lvlText w:val="(%4)"/>
      <w:lvlJc w:val="left"/>
      <w:pPr>
        <w:ind w:left="1540" w:hanging="360"/>
      </w:pPr>
      <w:rPr>
        <w:rFonts w:ascii="Calibri" w:eastAsia="Calibri" w:hAnsi="Calibri" w:cs="Calibri" w:hint="default"/>
        <w:spacing w:val="-2"/>
        <w:w w:val="100"/>
        <w:sz w:val="22"/>
        <w:szCs w:val="22"/>
      </w:rPr>
    </w:lvl>
    <w:lvl w:ilvl="4" w:tplc="FB160F7E">
      <w:start w:val="1"/>
      <w:numFmt w:val="lowerLetter"/>
      <w:lvlText w:val="(%5)"/>
      <w:lvlJc w:val="left"/>
      <w:pPr>
        <w:ind w:left="1900" w:hanging="360"/>
      </w:pPr>
      <w:rPr>
        <w:rFonts w:ascii="Calibri" w:eastAsia="Calibri" w:hAnsi="Calibri" w:cs="Calibri" w:hint="default"/>
        <w:b w:val="0"/>
        <w:spacing w:val="-2"/>
        <w:w w:val="100"/>
        <w:sz w:val="22"/>
        <w:szCs w:val="22"/>
      </w:rPr>
    </w:lvl>
    <w:lvl w:ilvl="5" w:tplc="F948FB80">
      <w:start w:val="1"/>
      <w:numFmt w:val="bullet"/>
      <w:lvlText w:val="•"/>
      <w:lvlJc w:val="left"/>
      <w:pPr>
        <w:ind w:left="5140" w:hanging="360"/>
      </w:pPr>
      <w:rPr>
        <w:rFonts w:hint="default"/>
      </w:rPr>
    </w:lvl>
    <w:lvl w:ilvl="6" w:tplc="1E3EA738">
      <w:start w:val="1"/>
      <w:numFmt w:val="bullet"/>
      <w:lvlText w:val="•"/>
      <w:lvlJc w:val="left"/>
      <w:pPr>
        <w:ind w:left="5992" w:hanging="360"/>
      </w:pPr>
      <w:rPr>
        <w:rFonts w:hint="default"/>
      </w:rPr>
    </w:lvl>
    <w:lvl w:ilvl="7" w:tplc="C3CC24CA">
      <w:start w:val="1"/>
      <w:numFmt w:val="bullet"/>
      <w:lvlText w:val="•"/>
      <w:lvlJc w:val="left"/>
      <w:pPr>
        <w:ind w:left="6844" w:hanging="360"/>
      </w:pPr>
      <w:rPr>
        <w:rFonts w:hint="default"/>
      </w:rPr>
    </w:lvl>
    <w:lvl w:ilvl="8" w:tplc="9FA4FA7C">
      <w:start w:val="1"/>
      <w:numFmt w:val="bullet"/>
      <w:lvlText w:val="•"/>
      <w:lvlJc w:val="left"/>
      <w:pPr>
        <w:ind w:left="7696" w:hanging="360"/>
      </w:pPr>
      <w:rPr>
        <w:rFonts w:hint="default"/>
      </w:rPr>
    </w:lvl>
  </w:abstractNum>
  <w:abstractNum w:abstractNumId="4" w15:restartNumberingAfterBreak="0">
    <w:nsid w:val="1B5E0884"/>
    <w:multiLevelType w:val="hybridMultilevel"/>
    <w:tmpl w:val="963887DE"/>
    <w:lvl w:ilvl="0" w:tplc="D1F0604A">
      <w:start w:val="1"/>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92D5D81"/>
    <w:multiLevelType w:val="hybridMultilevel"/>
    <w:tmpl w:val="D41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E79A0"/>
    <w:multiLevelType w:val="hybridMultilevel"/>
    <w:tmpl w:val="7466DCC2"/>
    <w:lvl w:ilvl="0" w:tplc="A782BCF2">
      <w:start w:val="1"/>
      <w:numFmt w:val="decimal"/>
      <w:lvlText w:val="%1)"/>
      <w:lvlJc w:val="left"/>
      <w:pPr>
        <w:ind w:left="450" w:hanging="360"/>
      </w:pPr>
      <w:rPr>
        <w:rFonts w:ascii="Calibri" w:eastAsia="Calibri" w:hAnsi="Calibri" w:cs="Calibri" w:hint="default"/>
        <w:b/>
        <w:bCs/>
        <w:i/>
        <w:spacing w:val="-1"/>
        <w:w w:val="100"/>
        <w:sz w:val="22"/>
        <w:szCs w:val="22"/>
      </w:rPr>
    </w:lvl>
    <w:lvl w:ilvl="1" w:tplc="C1DA8322">
      <w:start w:val="1"/>
      <w:numFmt w:val="lowerLetter"/>
      <w:lvlText w:val="%2)"/>
      <w:lvlJc w:val="left"/>
      <w:pPr>
        <w:ind w:left="810" w:hanging="360"/>
      </w:pPr>
      <w:rPr>
        <w:rFonts w:ascii="Calibri" w:eastAsia="Calibri" w:hAnsi="Calibri" w:cs="Calibri" w:hint="default"/>
        <w:spacing w:val="-1"/>
        <w:w w:val="100"/>
        <w:sz w:val="22"/>
        <w:szCs w:val="22"/>
      </w:rPr>
    </w:lvl>
    <w:lvl w:ilvl="2" w:tplc="A650E1B6">
      <w:start w:val="1"/>
      <w:numFmt w:val="lowerRoman"/>
      <w:lvlText w:val="%3)"/>
      <w:lvlJc w:val="left"/>
      <w:pPr>
        <w:ind w:left="1170" w:hanging="360"/>
      </w:pPr>
      <w:rPr>
        <w:rFonts w:ascii="Calibri" w:eastAsia="Calibri" w:hAnsi="Calibri" w:cs="Calibri" w:hint="default"/>
        <w:w w:val="100"/>
        <w:sz w:val="22"/>
        <w:szCs w:val="22"/>
      </w:rPr>
    </w:lvl>
    <w:lvl w:ilvl="3" w:tplc="79F8A4DA">
      <w:start w:val="1"/>
      <w:numFmt w:val="decimal"/>
      <w:lvlText w:val="(%4)"/>
      <w:lvlJc w:val="left"/>
      <w:pPr>
        <w:ind w:left="1530" w:hanging="360"/>
      </w:pPr>
      <w:rPr>
        <w:rFonts w:ascii="Calibri" w:eastAsia="Calibri" w:hAnsi="Calibri" w:cs="Calibri" w:hint="default"/>
        <w:spacing w:val="-2"/>
        <w:w w:val="100"/>
        <w:sz w:val="22"/>
        <w:szCs w:val="22"/>
      </w:rPr>
    </w:lvl>
    <w:lvl w:ilvl="4" w:tplc="9F82C378">
      <w:start w:val="1"/>
      <w:numFmt w:val="lowerLetter"/>
      <w:lvlText w:val="(%5)"/>
      <w:lvlJc w:val="left"/>
      <w:pPr>
        <w:ind w:left="1890" w:hanging="360"/>
      </w:pPr>
      <w:rPr>
        <w:rFonts w:ascii="Calibri" w:eastAsia="Calibri" w:hAnsi="Calibri" w:cs="Calibri" w:hint="default"/>
        <w:spacing w:val="-2"/>
        <w:w w:val="100"/>
        <w:sz w:val="28"/>
        <w:szCs w:val="28"/>
      </w:rPr>
    </w:lvl>
    <w:lvl w:ilvl="5" w:tplc="47A4C3CC">
      <w:start w:val="1"/>
      <w:numFmt w:val="bullet"/>
      <w:lvlText w:val="•"/>
      <w:lvlJc w:val="left"/>
      <w:pPr>
        <w:ind w:left="5130" w:hanging="360"/>
      </w:pPr>
      <w:rPr>
        <w:rFonts w:hint="default"/>
      </w:rPr>
    </w:lvl>
    <w:lvl w:ilvl="6" w:tplc="18B2DFFA">
      <w:start w:val="1"/>
      <w:numFmt w:val="bullet"/>
      <w:lvlText w:val="•"/>
      <w:lvlJc w:val="left"/>
      <w:pPr>
        <w:ind w:left="5982" w:hanging="360"/>
      </w:pPr>
      <w:rPr>
        <w:rFonts w:hint="default"/>
      </w:rPr>
    </w:lvl>
    <w:lvl w:ilvl="7" w:tplc="F9142700">
      <w:start w:val="1"/>
      <w:numFmt w:val="bullet"/>
      <w:lvlText w:val="•"/>
      <w:lvlJc w:val="left"/>
      <w:pPr>
        <w:ind w:left="6834" w:hanging="360"/>
      </w:pPr>
      <w:rPr>
        <w:rFonts w:hint="default"/>
      </w:rPr>
    </w:lvl>
    <w:lvl w:ilvl="8" w:tplc="84B2242E">
      <w:start w:val="1"/>
      <w:numFmt w:val="bullet"/>
      <w:lvlText w:val="•"/>
      <w:lvlJc w:val="left"/>
      <w:pPr>
        <w:ind w:left="7686" w:hanging="360"/>
      </w:pPr>
      <w:rPr>
        <w:rFonts w:hint="default"/>
      </w:rPr>
    </w:lvl>
  </w:abstractNum>
  <w:abstractNum w:abstractNumId="7" w15:restartNumberingAfterBreak="0">
    <w:nsid w:val="31750688"/>
    <w:multiLevelType w:val="hybridMultilevel"/>
    <w:tmpl w:val="643A7064"/>
    <w:lvl w:ilvl="0" w:tplc="E5F8F9DE">
      <w:start w:val="1"/>
      <w:numFmt w:val="bullet"/>
      <w:lvlText w:val="-"/>
      <w:lvlJc w:val="left"/>
      <w:pPr>
        <w:ind w:left="720" w:hanging="360"/>
      </w:pPr>
      <w:rPr>
        <w:rFonts w:ascii="Times New Roman" w:eastAsia="Times New Roman" w:hAnsi="Times New Roman" w:cs="Times New Roman" w:hint="default"/>
      </w:rPr>
    </w:lvl>
    <w:lvl w:ilvl="1" w:tplc="08070019"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8" w15:restartNumberingAfterBreak="0">
    <w:nsid w:val="33AA3203"/>
    <w:multiLevelType w:val="hybridMultilevel"/>
    <w:tmpl w:val="BE0C6310"/>
    <w:lvl w:ilvl="0" w:tplc="E0F47C3E">
      <w:start w:val="1"/>
      <w:numFmt w:val="bullet"/>
      <w:lvlText w:val=""/>
      <w:lvlJc w:val="left"/>
      <w:pPr>
        <w:ind w:left="820" w:hanging="360"/>
      </w:pPr>
      <w:rPr>
        <w:rFonts w:ascii="Symbol" w:eastAsia="Symbol" w:hAnsi="Symbol" w:cs="Symbol" w:hint="default"/>
        <w:w w:val="100"/>
        <w:sz w:val="28"/>
        <w:szCs w:val="28"/>
      </w:rPr>
    </w:lvl>
    <w:lvl w:ilvl="1" w:tplc="FD900BFC">
      <w:start w:val="1"/>
      <w:numFmt w:val="bullet"/>
      <w:lvlText w:val="•"/>
      <w:lvlJc w:val="left"/>
      <w:pPr>
        <w:ind w:left="1694" w:hanging="360"/>
      </w:pPr>
      <w:rPr>
        <w:rFonts w:hint="default"/>
      </w:rPr>
    </w:lvl>
    <w:lvl w:ilvl="2" w:tplc="02C82DEC">
      <w:start w:val="1"/>
      <w:numFmt w:val="bullet"/>
      <w:lvlText w:val="•"/>
      <w:lvlJc w:val="left"/>
      <w:pPr>
        <w:ind w:left="2568" w:hanging="360"/>
      </w:pPr>
      <w:rPr>
        <w:rFonts w:hint="default"/>
      </w:rPr>
    </w:lvl>
    <w:lvl w:ilvl="3" w:tplc="0EAC2502">
      <w:start w:val="1"/>
      <w:numFmt w:val="bullet"/>
      <w:lvlText w:val="•"/>
      <w:lvlJc w:val="left"/>
      <w:pPr>
        <w:ind w:left="3442" w:hanging="360"/>
      </w:pPr>
      <w:rPr>
        <w:rFonts w:hint="default"/>
      </w:rPr>
    </w:lvl>
    <w:lvl w:ilvl="4" w:tplc="2A1E04F8">
      <w:start w:val="1"/>
      <w:numFmt w:val="bullet"/>
      <w:lvlText w:val="•"/>
      <w:lvlJc w:val="left"/>
      <w:pPr>
        <w:ind w:left="4316" w:hanging="360"/>
      </w:pPr>
      <w:rPr>
        <w:rFonts w:hint="default"/>
      </w:rPr>
    </w:lvl>
    <w:lvl w:ilvl="5" w:tplc="1ABE64EA">
      <w:start w:val="1"/>
      <w:numFmt w:val="bullet"/>
      <w:lvlText w:val="•"/>
      <w:lvlJc w:val="left"/>
      <w:pPr>
        <w:ind w:left="5190" w:hanging="360"/>
      </w:pPr>
      <w:rPr>
        <w:rFonts w:hint="default"/>
      </w:rPr>
    </w:lvl>
    <w:lvl w:ilvl="6" w:tplc="F44CAAD6">
      <w:start w:val="1"/>
      <w:numFmt w:val="bullet"/>
      <w:lvlText w:val="•"/>
      <w:lvlJc w:val="left"/>
      <w:pPr>
        <w:ind w:left="6064" w:hanging="360"/>
      </w:pPr>
      <w:rPr>
        <w:rFonts w:hint="default"/>
      </w:rPr>
    </w:lvl>
    <w:lvl w:ilvl="7" w:tplc="4D94A5B4">
      <w:start w:val="1"/>
      <w:numFmt w:val="bullet"/>
      <w:lvlText w:val="•"/>
      <w:lvlJc w:val="left"/>
      <w:pPr>
        <w:ind w:left="6938" w:hanging="360"/>
      </w:pPr>
      <w:rPr>
        <w:rFonts w:hint="default"/>
      </w:rPr>
    </w:lvl>
    <w:lvl w:ilvl="8" w:tplc="61509C4C">
      <w:start w:val="1"/>
      <w:numFmt w:val="bullet"/>
      <w:lvlText w:val="•"/>
      <w:lvlJc w:val="left"/>
      <w:pPr>
        <w:ind w:left="7812" w:hanging="360"/>
      </w:pPr>
      <w:rPr>
        <w:rFonts w:hint="default"/>
      </w:rPr>
    </w:lvl>
  </w:abstractNum>
  <w:abstractNum w:abstractNumId="9" w15:restartNumberingAfterBreak="0">
    <w:nsid w:val="3F49178A"/>
    <w:multiLevelType w:val="multilevel"/>
    <w:tmpl w:val="9EEA147A"/>
    <w:lvl w:ilvl="0">
      <w:start w:val="1"/>
      <w:numFmt w:val="decimal"/>
      <w:lvlText w:val="(%1)"/>
      <w:lvlJc w:val="left"/>
      <w:pPr>
        <w:ind w:left="360" w:hanging="360"/>
      </w:pPr>
      <w:rPr>
        <w:rFonts w:ascii="Calibri" w:eastAsia="Calibri"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817BE"/>
    <w:multiLevelType w:val="hybridMultilevel"/>
    <w:tmpl w:val="03E83B7C"/>
    <w:lvl w:ilvl="0" w:tplc="94B2F83E">
      <w:start w:val="1"/>
      <w:numFmt w:val="lowerRoman"/>
      <w:lvlText w:val="%1)"/>
      <w:lvlJc w:val="left"/>
      <w:pPr>
        <w:ind w:left="226" w:hanging="226"/>
      </w:pPr>
      <w:rPr>
        <w:rFonts w:ascii="Gill Sans MT Bold" w:eastAsia="Gill Sans MT Bold" w:hAnsi="Gill Sans MT Bold" w:cs="Gill Sans MT Bold" w:hint="default"/>
        <w:b/>
        <w:bCs/>
        <w:spacing w:val="0"/>
        <w:w w:val="100"/>
        <w:sz w:val="24"/>
        <w:szCs w:val="24"/>
      </w:rPr>
    </w:lvl>
    <w:lvl w:ilvl="1" w:tplc="1226A970">
      <w:numFmt w:val="bullet"/>
      <w:lvlText w:val=""/>
      <w:lvlJc w:val="left"/>
      <w:pPr>
        <w:ind w:left="857" w:hanging="360"/>
      </w:pPr>
      <w:rPr>
        <w:rFonts w:ascii="Symbol" w:eastAsia="Symbol" w:hAnsi="Symbol" w:cs="Symbol" w:hint="default"/>
        <w:w w:val="100"/>
        <w:sz w:val="24"/>
        <w:szCs w:val="24"/>
      </w:rPr>
    </w:lvl>
    <w:lvl w:ilvl="2" w:tplc="CDC44FD4">
      <w:numFmt w:val="bullet"/>
      <w:lvlText w:val="•"/>
      <w:lvlJc w:val="left"/>
      <w:pPr>
        <w:ind w:left="1835" w:hanging="360"/>
      </w:pPr>
    </w:lvl>
    <w:lvl w:ilvl="3" w:tplc="DF02ECA4">
      <w:numFmt w:val="bullet"/>
      <w:lvlText w:val="•"/>
      <w:lvlJc w:val="left"/>
      <w:pPr>
        <w:ind w:left="2811" w:hanging="360"/>
      </w:pPr>
    </w:lvl>
    <w:lvl w:ilvl="4" w:tplc="F0CA26A2">
      <w:numFmt w:val="bullet"/>
      <w:lvlText w:val="•"/>
      <w:lvlJc w:val="left"/>
      <w:pPr>
        <w:ind w:left="3786" w:hanging="360"/>
      </w:pPr>
    </w:lvl>
    <w:lvl w:ilvl="5" w:tplc="6D408AFA">
      <w:numFmt w:val="bullet"/>
      <w:lvlText w:val="•"/>
      <w:lvlJc w:val="left"/>
      <w:pPr>
        <w:ind w:left="4762" w:hanging="360"/>
      </w:pPr>
    </w:lvl>
    <w:lvl w:ilvl="6" w:tplc="0248E98A">
      <w:numFmt w:val="bullet"/>
      <w:lvlText w:val="•"/>
      <w:lvlJc w:val="left"/>
      <w:pPr>
        <w:ind w:left="5737" w:hanging="360"/>
      </w:pPr>
    </w:lvl>
    <w:lvl w:ilvl="7" w:tplc="04709894">
      <w:numFmt w:val="bullet"/>
      <w:lvlText w:val="•"/>
      <w:lvlJc w:val="left"/>
      <w:pPr>
        <w:ind w:left="6713" w:hanging="360"/>
      </w:pPr>
    </w:lvl>
    <w:lvl w:ilvl="8" w:tplc="045A436A">
      <w:numFmt w:val="bullet"/>
      <w:lvlText w:val="•"/>
      <w:lvlJc w:val="left"/>
      <w:pPr>
        <w:ind w:left="7688" w:hanging="360"/>
      </w:pPr>
    </w:lvl>
  </w:abstractNum>
  <w:abstractNum w:abstractNumId="11" w15:restartNumberingAfterBreak="0">
    <w:nsid w:val="4EE613EC"/>
    <w:multiLevelType w:val="hybridMultilevel"/>
    <w:tmpl w:val="8298A642"/>
    <w:lvl w:ilvl="0" w:tplc="10090001">
      <w:start w:val="1"/>
      <w:numFmt w:val="bullet"/>
      <w:lvlText w:val=""/>
      <w:lvlJc w:val="left"/>
      <w:pPr>
        <w:ind w:left="99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FFB1480"/>
    <w:multiLevelType w:val="hybridMultilevel"/>
    <w:tmpl w:val="53C40CC0"/>
    <w:lvl w:ilvl="0" w:tplc="0409000B">
      <w:start w:val="1"/>
      <w:numFmt w:val="bullet"/>
      <w:lvlText w:val="-"/>
      <w:lvlJc w:val="left"/>
      <w:pPr>
        <w:ind w:left="2160" w:hanging="360"/>
      </w:pPr>
      <w:rPr>
        <w:rFonts w:ascii="Calibri" w:eastAsia="Times New Roman" w:hAnsi="Calibri"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EF1F27"/>
    <w:multiLevelType w:val="hybridMultilevel"/>
    <w:tmpl w:val="4FE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733"/>
    <w:multiLevelType w:val="hybridMultilevel"/>
    <w:tmpl w:val="B0C4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246F0"/>
    <w:multiLevelType w:val="hybridMultilevel"/>
    <w:tmpl w:val="2C94800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80731DA"/>
    <w:multiLevelType w:val="hybridMultilevel"/>
    <w:tmpl w:val="7D64F99C"/>
    <w:lvl w:ilvl="0" w:tplc="78108E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B7375"/>
    <w:multiLevelType w:val="hybridMultilevel"/>
    <w:tmpl w:val="932EF552"/>
    <w:lvl w:ilvl="0" w:tplc="04090019">
      <w:start w:val="1"/>
      <w:numFmt w:val="decimal"/>
      <w:pStyle w:val="CU-Aufzhlung1"/>
      <w:lvlText w:val="%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AD22A65"/>
    <w:multiLevelType w:val="multilevel"/>
    <w:tmpl w:val="55EE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530231">
    <w:abstractNumId w:val="7"/>
  </w:num>
  <w:num w:numId="2" w16cid:durableId="399641844">
    <w:abstractNumId w:val="17"/>
  </w:num>
  <w:num w:numId="3" w16cid:durableId="1841433116">
    <w:abstractNumId w:val="11"/>
  </w:num>
  <w:num w:numId="4" w16cid:durableId="875890889">
    <w:abstractNumId w:val="12"/>
  </w:num>
  <w:num w:numId="5" w16cid:durableId="1562446001">
    <w:abstractNumId w:val="9"/>
  </w:num>
  <w:num w:numId="6" w16cid:durableId="999164251">
    <w:abstractNumId w:val="1"/>
  </w:num>
  <w:num w:numId="7" w16cid:durableId="864321348">
    <w:abstractNumId w:val="3"/>
  </w:num>
  <w:num w:numId="8" w16cid:durableId="423502703">
    <w:abstractNumId w:val="15"/>
  </w:num>
  <w:num w:numId="9" w16cid:durableId="1526406823">
    <w:abstractNumId w:val="2"/>
  </w:num>
  <w:num w:numId="10" w16cid:durableId="434639335">
    <w:abstractNumId w:val="4"/>
  </w:num>
  <w:num w:numId="11" w16cid:durableId="1809127415">
    <w:abstractNumId w:val="6"/>
  </w:num>
  <w:num w:numId="12" w16cid:durableId="1659916486">
    <w:abstractNumId w:val="8"/>
  </w:num>
  <w:num w:numId="13" w16cid:durableId="393546949">
    <w:abstractNumId w:val="0"/>
  </w:num>
  <w:num w:numId="14" w16cid:durableId="458960346">
    <w:abstractNumId w:val="5"/>
  </w:num>
  <w:num w:numId="15" w16cid:durableId="1194925502">
    <w:abstractNumId w:val="10"/>
    <w:lvlOverride w:ilvl="0">
      <w:startOverride w:val="1"/>
    </w:lvlOverride>
    <w:lvlOverride w:ilvl="1"/>
    <w:lvlOverride w:ilvl="2"/>
    <w:lvlOverride w:ilvl="3"/>
    <w:lvlOverride w:ilvl="4"/>
    <w:lvlOverride w:ilvl="5"/>
    <w:lvlOverride w:ilvl="6"/>
    <w:lvlOverride w:ilvl="7"/>
    <w:lvlOverride w:ilvl="8"/>
  </w:num>
  <w:num w:numId="16" w16cid:durableId="1877891518">
    <w:abstractNumId w:val="13"/>
  </w:num>
  <w:num w:numId="17" w16cid:durableId="2059352218">
    <w:abstractNumId w:val="16"/>
  </w:num>
  <w:num w:numId="18" w16cid:durableId="1417676927">
    <w:abstractNumId w:val="18"/>
  </w:num>
  <w:num w:numId="19" w16cid:durableId="1942182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49"/>
    <w:rsid w:val="000029BD"/>
    <w:rsid w:val="00012D2C"/>
    <w:rsid w:val="00020BC9"/>
    <w:rsid w:val="00024C13"/>
    <w:rsid w:val="0003776A"/>
    <w:rsid w:val="000610E8"/>
    <w:rsid w:val="00071924"/>
    <w:rsid w:val="00072C43"/>
    <w:rsid w:val="00094535"/>
    <w:rsid w:val="000A55D7"/>
    <w:rsid w:val="000B5D6D"/>
    <w:rsid w:val="000C4035"/>
    <w:rsid w:val="000D31E4"/>
    <w:rsid w:val="000D5D28"/>
    <w:rsid w:val="00102790"/>
    <w:rsid w:val="001050ED"/>
    <w:rsid w:val="00106F0C"/>
    <w:rsid w:val="00117CE4"/>
    <w:rsid w:val="001325E1"/>
    <w:rsid w:val="00137BA5"/>
    <w:rsid w:val="0014202A"/>
    <w:rsid w:val="001527B2"/>
    <w:rsid w:val="00186932"/>
    <w:rsid w:val="00193C79"/>
    <w:rsid w:val="001A73C4"/>
    <w:rsid w:val="001B72B0"/>
    <w:rsid w:val="001E0DE1"/>
    <w:rsid w:val="001E33E5"/>
    <w:rsid w:val="001F0FB9"/>
    <w:rsid w:val="001F753E"/>
    <w:rsid w:val="00203709"/>
    <w:rsid w:val="0020436A"/>
    <w:rsid w:val="00207919"/>
    <w:rsid w:val="00214A36"/>
    <w:rsid w:val="00217200"/>
    <w:rsid w:val="00226399"/>
    <w:rsid w:val="0023231B"/>
    <w:rsid w:val="0024388F"/>
    <w:rsid w:val="002537F3"/>
    <w:rsid w:val="00257887"/>
    <w:rsid w:val="00273BDC"/>
    <w:rsid w:val="002754CB"/>
    <w:rsid w:val="00277562"/>
    <w:rsid w:val="00277DC1"/>
    <w:rsid w:val="002950B8"/>
    <w:rsid w:val="002978BE"/>
    <w:rsid w:val="002A68BE"/>
    <w:rsid w:val="002D1F4A"/>
    <w:rsid w:val="002E0460"/>
    <w:rsid w:val="002E78D4"/>
    <w:rsid w:val="002F5AD4"/>
    <w:rsid w:val="002F6371"/>
    <w:rsid w:val="002F6B58"/>
    <w:rsid w:val="002F7F0C"/>
    <w:rsid w:val="00303595"/>
    <w:rsid w:val="00326D25"/>
    <w:rsid w:val="00351D73"/>
    <w:rsid w:val="00352095"/>
    <w:rsid w:val="0036062B"/>
    <w:rsid w:val="00364211"/>
    <w:rsid w:val="003672A4"/>
    <w:rsid w:val="0037345D"/>
    <w:rsid w:val="003836FB"/>
    <w:rsid w:val="00386FCE"/>
    <w:rsid w:val="00387BD0"/>
    <w:rsid w:val="003925F9"/>
    <w:rsid w:val="003A2BE1"/>
    <w:rsid w:val="003A4E2D"/>
    <w:rsid w:val="003A5DB9"/>
    <w:rsid w:val="003A6B1C"/>
    <w:rsid w:val="003B438C"/>
    <w:rsid w:val="003C00DC"/>
    <w:rsid w:val="00412BB7"/>
    <w:rsid w:val="00426455"/>
    <w:rsid w:val="0042784D"/>
    <w:rsid w:val="0043028A"/>
    <w:rsid w:val="0043271B"/>
    <w:rsid w:val="00445CD5"/>
    <w:rsid w:val="00450E6F"/>
    <w:rsid w:val="004618B7"/>
    <w:rsid w:val="00474A65"/>
    <w:rsid w:val="004A05D0"/>
    <w:rsid w:val="004A283D"/>
    <w:rsid w:val="004B347B"/>
    <w:rsid w:val="004B5A4B"/>
    <w:rsid w:val="004C69B7"/>
    <w:rsid w:val="004E44E3"/>
    <w:rsid w:val="0051038D"/>
    <w:rsid w:val="005302BA"/>
    <w:rsid w:val="00544304"/>
    <w:rsid w:val="0054669E"/>
    <w:rsid w:val="00570BE3"/>
    <w:rsid w:val="0057336E"/>
    <w:rsid w:val="00577DF6"/>
    <w:rsid w:val="00581F8E"/>
    <w:rsid w:val="005861AE"/>
    <w:rsid w:val="005A2262"/>
    <w:rsid w:val="005A7CB7"/>
    <w:rsid w:val="005B1A16"/>
    <w:rsid w:val="005B2868"/>
    <w:rsid w:val="005B2C3C"/>
    <w:rsid w:val="005B2F77"/>
    <w:rsid w:val="005C02E3"/>
    <w:rsid w:val="005C3A53"/>
    <w:rsid w:val="005E63FB"/>
    <w:rsid w:val="005E76AA"/>
    <w:rsid w:val="0062232A"/>
    <w:rsid w:val="006236B5"/>
    <w:rsid w:val="00647C97"/>
    <w:rsid w:val="00650621"/>
    <w:rsid w:val="0065507C"/>
    <w:rsid w:val="00662151"/>
    <w:rsid w:val="00665EC2"/>
    <w:rsid w:val="00676018"/>
    <w:rsid w:val="006774A3"/>
    <w:rsid w:val="006A3B44"/>
    <w:rsid w:val="006C224A"/>
    <w:rsid w:val="006E0C12"/>
    <w:rsid w:val="006E4768"/>
    <w:rsid w:val="006F01F4"/>
    <w:rsid w:val="00704B8E"/>
    <w:rsid w:val="00721646"/>
    <w:rsid w:val="00735EE1"/>
    <w:rsid w:val="00737856"/>
    <w:rsid w:val="007457AC"/>
    <w:rsid w:val="0075016D"/>
    <w:rsid w:val="00750B1B"/>
    <w:rsid w:val="007526A0"/>
    <w:rsid w:val="0077469E"/>
    <w:rsid w:val="00774713"/>
    <w:rsid w:val="00784BB9"/>
    <w:rsid w:val="00785C4A"/>
    <w:rsid w:val="00795413"/>
    <w:rsid w:val="007A1D1A"/>
    <w:rsid w:val="007A3EE2"/>
    <w:rsid w:val="007A7D8F"/>
    <w:rsid w:val="007B4658"/>
    <w:rsid w:val="007C7E3A"/>
    <w:rsid w:val="007E4DB1"/>
    <w:rsid w:val="007F11F2"/>
    <w:rsid w:val="00801F63"/>
    <w:rsid w:val="00804DA3"/>
    <w:rsid w:val="008237F2"/>
    <w:rsid w:val="0083257D"/>
    <w:rsid w:val="00833D3C"/>
    <w:rsid w:val="00833EBE"/>
    <w:rsid w:val="008479BD"/>
    <w:rsid w:val="00862C70"/>
    <w:rsid w:val="008679DE"/>
    <w:rsid w:val="00882CD4"/>
    <w:rsid w:val="00893342"/>
    <w:rsid w:val="008968F1"/>
    <w:rsid w:val="008B101B"/>
    <w:rsid w:val="008B35EA"/>
    <w:rsid w:val="008C445C"/>
    <w:rsid w:val="008C4471"/>
    <w:rsid w:val="008D7983"/>
    <w:rsid w:val="008E1E3C"/>
    <w:rsid w:val="00913DF0"/>
    <w:rsid w:val="009151D7"/>
    <w:rsid w:val="0092190E"/>
    <w:rsid w:val="0093015F"/>
    <w:rsid w:val="009375C7"/>
    <w:rsid w:val="009400C5"/>
    <w:rsid w:val="00942753"/>
    <w:rsid w:val="00943709"/>
    <w:rsid w:val="009446D1"/>
    <w:rsid w:val="009464B7"/>
    <w:rsid w:val="0094678F"/>
    <w:rsid w:val="0095569A"/>
    <w:rsid w:val="00957289"/>
    <w:rsid w:val="00967329"/>
    <w:rsid w:val="00983C06"/>
    <w:rsid w:val="00987477"/>
    <w:rsid w:val="00993F54"/>
    <w:rsid w:val="009A278C"/>
    <w:rsid w:val="009B0745"/>
    <w:rsid w:val="009B53CD"/>
    <w:rsid w:val="009C3668"/>
    <w:rsid w:val="009C6B42"/>
    <w:rsid w:val="009E798F"/>
    <w:rsid w:val="00A02142"/>
    <w:rsid w:val="00A045E3"/>
    <w:rsid w:val="00A153F2"/>
    <w:rsid w:val="00A21D0E"/>
    <w:rsid w:val="00A277C0"/>
    <w:rsid w:val="00A27F81"/>
    <w:rsid w:val="00A30906"/>
    <w:rsid w:val="00A32D37"/>
    <w:rsid w:val="00A337FB"/>
    <w:rsid w:val="00A41AAF"/>
    <w:rsid w:val="00A528F8"/>
    <w:rsid w:val="00A85A02"/>
    <w:rsid w:val="00AC2AAB"/>
    <w:rsid w:val="00AC33F3"/>
    <w:rsid w:val="00AC6541"/>
    <w:rsid w:val="00AD21BF"/>
    <w:rsid w:val="00AD6154"/>
    <w:rsid w:val="00B46320"/>
    <w:rsid w:val="00B50C1A"/>
    <w:rsid w:val="00B5192F"/>
    <w:rsid w:val="00B64A5D"/>
    <w:rsid w:val="00B81E91"/>
    <w:rsid w:val="00B874D8"/>
    <w:rsid w:val="00B94C7F"/>
    <w:rsid w:val="00BA1188"/>
    <w:rsid w:val="00BA5919"/>
    <w:rsid w:val="00BB4AF3"/>
    <w:rsid w:val="00BB69E9"/>
    <w:rsid w:val="00BD5A85"/>
    <w:rsid w:val="00C016D3"/>
    <w:rsid w:val="00C161EC"/>
    <w:rsid w:val="00C408BC"/>
    <w:rsid w:val="00C42792"/>
    <w:rsid w:val="00C50936"/>
    <w:rsid w:val="00C53487"/>
    <w:rsid w:val="00C6297B"/>
    <w:rsid w:val="00C62CAE"/>
    <w:rsid w:val="00C669FE"/>
    <w:rsid w:val="00C70502"/>
    <w:rsid w:val="00C760D0"/>
    <w:rsid w:val="00C81FD1"/>
    <w:rsid w:val="00CA5DFC"/>
    <w:rsid w:val="00CB0C7D"/>
    <w:rsid w:val="00CC3649"/>
    <w:rsid w:val="00CC4A54"/>
    <w:rsid w:val="00CC77A8"/>
    <w:rsid w:val="00CE7CA5"/>
    <w:rsid w:val="00CF656B"/>
    <w:rsid w:val="00D30985"/>
    <w:rsid w:val="00D346C1"/>
    <w:rsid w:val="00D44BC8"/>
    <w:rsid w:val="00D5488B"/>
    <w:rsid w:val="00D654B0"/>
    <w:rsid w:val="00D74ADA"/>
    <w:rsid w:val="00D75E6A"/>
    <w:rsid w:val="00DA55A8"/>
    <w:rsid w:val="00DA5FF6"/>
    <w:rsid w:val="00DD7C5B"/>
    <w:rsid w:val="00DE2CFF"/>
    <w:rsid w:val="00DE3BE2"/>
    <w:rsid w:val="00DF6479"/>
    <w:rsid w:val="00E05F75"/>
    <w:rsid w:val="00E15238"/>
    <w:rsid w:val="00E27E9C"/>
    <w:rsid w:val="00E321DC"/>
    <w:rsid w:val="00E32F22"/>
    <w:rsid w:val="00E72455"/>
    <w:rsid w:val="00E7715F"/>
    <w:rsid w:val="00E929CD"/>
    <w:rsid w:val="00EA1620"/>
    <w:rsid w:val="00EB0FDA"/>
    <w:rsid w:val="00EB1BA7"/>
    <w:rsid w:val="00EB1C46"/>
    <w:rsid w:val="00EC0ACC"/>
    <w:rsid w:val="00EC1779"/>
    <w:rsid w:val="00EC2642"/>
    <w:rsid w:val="00ED2F2B"/>
    <w:rsid w:val="00EF22F3"/>
    <w:rsid w:val="00F008C4"/>
    <w:rsid w:val="00F02C80"/>
    <w:rsid w:val="00F11956"/>
    <w:rsid w:val="00F13439"/>
    <w:rsid w:val="00F14FCE"/>
    <w:rsid w:val="00F2211E"/>
    <w:rsid w:val="00F311B1"/>
    <w:rsid w:val="00F36F49"/>
    <w:rsid w:val="00F55780"/>
    <w:rsid w:val="00F56F4C"/>
    <w:rsid w:val="00F61D46"/>
    <w:rsid w:val="00F61F14"/>
    <w:rsid w:val="00F73350"/>
    <w:rsid w:val="00F803C5"/>
    <w:rsid w:val="00F9316A"/>
    <w:rsid w:val="00F9696B"/>
    <w:rsid w:val="00FB0F81"/>
    <w:rsid w:val="00FC4C53"/>
    <w:rsid w:val="00FD1A19"/>
    <w:rsid w:val="00FD62D2"/>
    <w:rsid w:val="00FD67B7"/>
    <w:rsid w:val="00FE5619"/>
    <w:rsid w:val="00FE7498"/>
    <w:rsid w:val="00FF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0F32"/>
  <w15:docId w15:val="{0D0BACA9-51D3-4AFB-B339-698121C3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49"/>
    <w:pPr>
      <w:spacing w:after="0" w:line="240" w:lineRule="auto"/>
    </w:pPr>
    <w:rPr>
      <w:rFonts w:ascii="Gill Sans MT" w:eastAsia="Times New Roman" w:hAnsi="Gill Sans MT" w:cs="Times New Roman"/>
      <w:szCs w:val="24"/>
    </w:rPr>
  </w:style>
  <w:style w:type="paragraph" w:styleId="Heading1">
    <w:name w:val="heading 1"/>
    <w:basedOn w:val="Normal"/>
    <w:link w:val="Heading1Char"/>
    <w:uiPriority w:val="1"/>
    <w:qFormat/>
    <w:rsid w:val="00F36F49"/>
    <w:pPr>
      <w:widowControl w:val="0"/>
      <w:ind w:left="100" w:right="288"/>
      <w:outlineLvl w:val="0"/>
    </w:pPr>
    <w:rPr>
      <w:rFonts w:ascii="Calibri" w:eastAsia="Calibri" w:hAnsi="Calibri" w:cs="Calibri"/>
      <w:sz w:val="23"/>
      <w:szCs w:val="23"/>
    </w:rPr>
  </w:style>
  <w:style w:type="paragraph" w:styleId="Heading2">
    <w:name w:val="heading 2"/>
    <w:basedOn w:val="Normal"/>
    <w:next w:val="Normal"/>
    <w:link w:val="Heading2Char"/>
    <w:uiPriority w:val="9"/>
    <w:unhideWhenUsed/>
    <w:qFormat/>
    <w:rsid w:val="00F36F49"/>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C4C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Aufzhlung1">
    <w:name w:val="CU-Aufzählung1"/>
    <w:basedOn w:val="CU-Standard"/>
    <w:next w:val="CU-Standard"/>
    <w:rsid w:val="00F36F49"/>
    <w:pPr>
      <w:numPr>
        <w:numId w:val="2"/>
      </w:numPr>
      <w:tabs>
        <w:tab w:val="num" w:pos="360"/>
        <w:tab w:val="left" w:pos="851"/>
      </w:tabs>
      <w:spacing w:before="180"/>
      <w:ind w:left="0" w:firstLine="0"/>
    </w:pPr>
    <w:rPr>
      <w:rFonts w:cs="Arial"/>
    </w:rPr>
  </w:style>
  <w:style w:type="paragraph" w:customStyle="1" w:styleId="CU-Standard">
    <w:name w:val="CU-Standard"/>
    <w:basedOn w:val="Normal"/>
    <w:link w:val="CU-StandardZchn"/>
    <w:autoRedefine/>
    <w:qFormat/>
    <w:rsid w:val="00CC77A8"/>
    <w:pPr>
      <w:tabs>
        <w:tab w:val="left" w:pos="851"/>
        <w:tab w:val="left" w:pos="1560"/>
      </w:tabs>
      <w:spacing w:before="120"/>
    </w:pPr>
    <w:rPr>
      <w:b/>
      <w:szCs w:val="22"/>
    </w:rPr>
  </w:style>
  <w:style w:type="character" w:customStyle="1" w:styleId="CU-StandardZchn">
    <w:name w:val="CU-Standard Zchn"/>
    <w:link w:val="CU-Standard"/>
    <w:rsid w:val="00CC77A8"/>
    <w:rPr>
      <w:rFonts w:ascii="Gill Sans MT" w:eastAsia="Times New Roman" w:hAnsi="Gill Sans MT" w:cs="Times New Roman"/>
      <w:b/>
    </w:rPr>
  </w:style>
  <w:style w:type="paragraph" w:customStyle="1" w:styleId="CU-Einzug-Aufzhlung">
    <w:name w:val="CU-Einzug-Aufzählung"/>
    <w:basedOn w:val="CU-Standard"/>
    <w:link w:val="CU-Einzug-AufzhlungZchn"/>
    <w:autoRedefine/>
    <w:rsid w:val="00676018"/>
    <w:pPr>
      <w:tabs>
        <w:tab w:val="clear" w:pos="851"/>
        <w:tab w:val="clear" w:pos="1560"/>
        <w:tab w:val="left" w:pos="0"/>
        <w:tab w:val="left" w:pos="720"/>
        <w:tab w:val="left" w:pos="900"/>
      </w:tabs>
      <w:ind w:left="490"/>
    </w:pPr>
  </w:style>
  <w:style w:type="character" w:customStyle="1" w:styleId="CU-Einzug-AufzhlungZchn">
    <w:name w:val="CU-Einzug-Aufzählung Zchn"/>
    <w:link w:val="CU-Einzug-Aufzhlung"/>
    <w:rsid w:val="00676018"/>
    <w:rPr>
      <w:rFonts w:ascii="Gill Sans MT" w:eastAsia="Times New Roman" w:hAnsi="Gill Sans MT" w:cs="Times New Roman"/>
      <w:b/>
    </w:rPr>
  </w:style>
  <w:style w:type="paragraph" w:customStyle="1" w:styleId="CU-TMDsample">
    <w:name w:val="CU-TMD sample"/>
    <w:basedOn w:val="CU-Standard"/>
    <w:qFormat/>
    <w:rsid w:val="00F36F49"/>
    <w:pPr>
      <w:tabs>
        <w:tab w:val="clear" w:pos="1560"/>
        <w:tab w:val="left" w:pos="2552"/>
      </w:tabs>
    </w:pPr>
  </w:style>
  <w:style w:type="paragraph" w:styleId="ListParagraph">
    <w:name w:val="List Paragraph"/>
    <w:basedOn w:val="Normal"/>
    <w:uiPriority w:val="1"/>
    <w:qFormat/>
    <w:rsid w:val="00F36F49"/>
    <w:pPr>
      <w:spacing w:after="200" w:line="276" w:lineRule="auto"/>
      <w:ind w:left="720"/>
      <w:contextualSpacing/>
    </w:pPr>
    <w:rPr>
      <w:rFonts w:ascii="Calibri" w:eastAsia="Calibri" w:hAnsi="Calibri"/>
      <w:szCs w:val="22"/>
    </w:rPr>
  </w:style>
  <w:style w:type="paragraph" w:customStyle="1" w:styleId="Style1">
    <w:name w:val="Style1"/>
    <w:basedOn w:val="Normal"/>
    <w:link w:val="Style1Char"/>
    <w:qFormat/>
    <w:rsid w:val="00F36F49"/>
    <w:pPr>
      <w:tabs>
        <w:tab w:val="left" w:pos="540"/>
        <w:tab w:val="left" w:pos="720"/>
      </w:tabs>
      <w:spacing w:before="120"/>
    </w:pPr>
    <w:rPr>
      <w:szCs w:val="22"/>
      <w:lang w:val="en-GB"/>
    </w:rPr>
  </w:style>
  <w:style w:type="character" w:customStyle="1" w:styleId="Style1Char">
    <w:name w:val="Style1 Char"/>
    <w:link w:val="Style1"/>
    <w:rsid w:val="00F36F49"/>
    <w:rPr>
      <w:rFonts w:ascii="Gill Sans MT" w:eastAsia="Times New Roman" w:hAnsi="Gill Sans MT" w:cs="Times New Roman"/>
      <w:lang w:val="en-GB"/>
    </w:rPr>
  </w:style>
  <w:style w:type="paragraph" w:customStyle="1" w:styleId="Style2">
    <w:name w:val="Style2"/>
    <w:basedOn w:val="Normal"/>
    <w:link w:val="Style2Char"/>
    <w:qFormat/>
    <w:rsid w:val="00F36F49"/>
    <w:pPr>
      <w:tabs>
        <w:tab w:val="left" w:pos="540"/>
      </w:tabs>
      <w:spacing w:before="120"/>
    </w:pPr>
    <w:rPr>
      <w:b/>
      <w:szCs w:val="22"/>
      <w:lang w:val="en-GB"/>
    </w:rPr>
  </w:style>
  <w:style w:type="character" w:customStyle="1" w:styleId="Style2Char">
    <w:name w:val="Style2 Char"/>
    <w:link w:val="Style2"/>
    <w:rsid w:val="00F36F49"/>
    <w:rPr>
      <w:rFonts w:ascii="Gill Sans MT" w:eastAsia="Times New Roman" w:hAnsi="Gill Sans MT" w:cs="Times New Roman"/>
      <w:b/>
      <w:lang w:val="en-GB"/>
    </w:rPr>
  </w:style>
  <w:style w:type="paragraph" w:customStyle="1" w:styleId="Default">
    <w:name w:val="Default"/>
    <w:rsid w:val="00F36F49"/>
    <w:pPr>
      <w:autoSpaceDE w:val="0"/>
      <w:autoSpaceDN w:val="0"/>
      <w:adjustRightInd w:val="0"/>
      <w:spacing w:after="0" w:line="240" w:lineRule="auto"/>
    </w:pPr>
    <w:rPr>
      <w:rFonts w:ascii="Trebuchet MS" w:eastAsia="Calibri" w:hAnsi="Trebuchet MS" w:cs="Trebuchet MS"/>
      <w:color w:val="000000"/>
      <w:sz w:val="24"/>
      <w:szCs w:val="24"/>
    </w:rPr>
  </w:style>
  <w:style w:type="paragraph" w:styleId="BalloonText">
    <w:name w:val="Balloon Text"/>
    <w:basedOn w:val="Normal"/>
    <w:link w:val="BalloonTextChar"/>
    <w:uiPriority w:val="99"/>
    <w:semiHidden/>
    <w:unhideWhenUsed/>
    <w:rsid w:val="00F36F49"/>
    <w:rPr>
      <w:rFonts w:ascii="Tahoma" w:hAnsi="Tahoma" w:cs="Tahoma"/>
      <w:sz w:val="16"/>
      <w:szCs w:val="16"/>
    </w:rPr>
  </w:style>
  <w:style w:type="character" w:customStyle="1" w:styleId="BalloonTextChar">
    <w:name w:val="Balloon Text Char"/>
    <w:basedOn w:val="DefaultParagraphFont"/>
    <w:link w:val="BalloonText"/>
    <w:uiPriority w:val="99"/>
    <w:semiHidden/>
    <w:rsid w:val="00F36F49"/>
    <w:rPr>
      <w:rFonts w:ascii="Tahoma" w:eastAsia="Times New Roman" w:hAnsi="Tahoma" w:cs="Tahoma"/>
      <w:sz w:val="16"/>
      <w:szCs w:val="16"/>
    </w:rPr>
  </w:style>
  <w:style w:type="character" w:customStyle="1" w:styleId="Heading1Char">
    <w:name w:val="Heading 1 Char"/>
    <w:basedOn w:val="DefaultParagraphFont"/>
    <w:link w:val="Heading1"/>
    <w:uiPriority w:val="1"/>
    <w:rsid w:val="00F36F49"/>
    <w:rPr>
      <w:rFonts w:ascii="Calibri" w:eastAsia="Calibri" w:hAnsi="Calibri" w:cs="Calibri"/>
      <w:sz w:val="23"/>
      <w:szCs w:val="23"/>
    </w:rPr>
  </w:style>
  <w:style w:type="character" w:customStyle="1" w:styleId="Heading2Char">
    <w:name w:val="Heading 2 Char"/>
    <w:basedOn w:val="DefaultParagraphFont"/>
    <w:link w:val="Heading2"/>
    <w:uiPriority w:val="9"/>
    <w:rsid w:val="00F36F4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36F49"/>
    <w:pPr>
      <w:widowControl w:val="0"/>
      <w:spacing w:before="197"/>
      <w:ind w:left="100"/>
    </w:pPr>
    <w:rPr>
      <w:rFonts w:ascii="Calibri" w:eastAsia="Calibri" w:hAnsi="Calibri" w:cs="Calibri"/>
      <w:szCs w:val="22"/>
    </w:rPr>
  </w:style>
  <w:style w:type="character" w:customStyle="1" w:styleId="BodyTextChar">
    <w:name w:val="Body Text Char"/>
    <w:basedOn w:val="DefaultParagraphFont"/>
    <w:link w:val="BodyText"/>
    <w:uiPriority w:val="1"/>
    <w:rsid w:val="00F36F49"/>
    <w:rPr>
      <w:rFonts w:ascii="Calibri" w:eastAsia="Calibri" w:hAnsi="Calibri" w:cs="Calibri"/>
    </w:rPr>
  </w:style>
  <w:style w:type="paragraph" w:customStyle="1" w:styleId="TableParagraph">
    <w:name w:val="Table Paragraph"/>
    <w:basedOn w:val="Normal"/>
    <w:uiPriority w:val="1"/>
    <w:qFormat/>
    <w:rsid w:val="00F36F49"/>
    <w:pPr>
      <w:widowControl w:val="0"/>
    </w:pPr>
    <w:rPr>
      <w:rFonts w:ascii="Calibri" w:eastAsia="Calibri" w:hAnsi="Calibri" w:cs="Calibri"/>
      <w:szCs w:val="22"/>
    </w:rPr>
  </w:style>
  <w:style w:type="paragraph" w:styleId="Header">
    <w:name w:val="header"/>
    <w:basedOn w:val="Normal"/>
    <w:link w:val="HeaderChar"/>
    <w:uiPriority w:val="99"/>
    <w:semiHidden/>
    <w:unhideWhenUsed/>
    <w:rsid w:val="00C669FE"/>
    <w:pPr>
      <w:tabs>
        <w:tab w:val="center" w:pos="4680"/>
        <w:tab w:val="right" w:pos="9360"/>
      </w:tabs>
    </w:pPr>
  </w:style>
  <w:style w:type="character" w:customStyle="1" w:styleId="HeaderChar">
    <w:name w:val="Header Char"/>
    <w:basedOn w:val="DefaultParagraphFont"/>
    <w:link w:val="Header"/>
    <w:uiPriority w:val="99"/>
    <w:semiHidden/>
    <w:rsid w:val="00C669FE"/>
    <w:rPr>
      <w:rFonts w:ascii="Gill Sans MT" w:eastAsia="Times New Roman" w:hAnsi="Gill Sans MT" w:cs="Times New Roman"/>
      <w:szCs w:val="24"/>
    </w:rPr>
  </w:style>
  <w:style w:type="paragraph" w:styleId="Footer">
    <w:name w:val="footer"/>
    <w:basedOn w:val="Normal"/>
    <w:link w:val="FooterChar"/>
    <w:uiPriority w:val="99"/>
    <w:unhideWhenUsed/>
    <w:rsid w:val="00C669FE"/>
    <w:pPr>
      <w:tabs>
        <w:tab w:val="center" w:pos="4680"/>
        <w:tab w:val="right" w:pos="9360"/>
      </w:tabs>
    </w:pPr>
  </w:style>
  <w:style w:type="character" w:customStyle="1" w:styleId="FooterChar">
    <w:name w:val="Footer Char"/>
    <w:basedOn w:val="DefaultParagraphFont"/>
    <w:link w:val="Footer"/>
    <w:uiPriority w:val="99"/>
    <w:rsid w:val="00C669FE"/>
    <w:rPr>
      <w:rFonts w:ascii="Gill Sans MT" w:eastAsia="Times New Roman" w:hAnsi="Gill Sans MT" w:cs="Times New Roman"/>
      <w:szCs w:val="24"/>
    </w:rPr>
  </w:style>
  <w:style w:type="character" w:styleId="CommentReference">
    <w:name w:val="annotation reference"/>
    <w:basedOn w:val="DefaultParagraphFont"/>
    <w:uiPriority w:val="99"/>
    <w:semiHidden/>
    <w:unhideWhenUsed/>
    <w:rsid w:val="00A045E3"/>
    <w:rPr>
      <w:sz w:val="16"/>
      <w:szCs w:val="16"/>
    </w:rPr>
  </w:style>
  <w:style w:type="paragraph" w:styleId="CommentText">
    <w:name w:val="annotation text"/>
    <w:basedOn w:val="Normal"/>
    <w:link w:val="CommentTextChar"/>
    <w:uiPriority w:val="99"/>
    <w:semiHidden/>
    <w:unhideWhenUsed/>
    <w:rsid w:val="00A045E3"/>
    <w:rPr>
      <w:sz w:val="20"/>
      <w:szCs w:val="20"/>
    </w:rPr>
  </w:style>
  <w:style w:type="character" w:customStyle="1" w:styleId="CommentTextChar">
    <w:name w:val="Comment Text Char"/>
    <w:basedOn w:val="DefaultParagraphFont"/>
    <w:link w:val="CommentText"/>
    <w:uiPriority w:val="99"/>
    <w:semiHidden/>
    <w:rsid w:val="00A045E3"/>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A045E3"/>
    <w:rPr>
      <w:b/>
      <w:bCs/>
    </w:rPr>
  </w:style>
  <w:style w:type="character" w:customStyle="1" w:styleId="CommentSubjectChar">
    <w:name w:val="Comment Subject Char"/>
    <w:basedOn w:val="CommentTextChar"/>
    <w:link w:val="CommentSubject"/>
    <w:uiPriority w:val="99"/>
    <w:semiHidden/>
    <w:rsid w:val="00A045E3"/>
    <w:rPr>
      <w:rFonts w:ascii="Gill Sans MT" w:eastAsia="Times New Roman" w:hAnsi="Gill Sans MT" w:cs="Times New Roman"/>
      <w:b/>
      <w:bCs/>
      <w:sz w:val="20"/>
      <w:szCs w:val="20"/>
    </w:rPr>
  </w:style>
  <w:style w:type="character" w:styleId="Hyperlink">
    <w:name w:val="Hyperlink"/>
    <w:basedOn w:val="DefaultParagraphFont"/>
    <w:uiPriority w:val="99"/>
    <w:unhideWhenUsed/>
    <w:rsid w:val="00804DA3"/>
    <w:rPr>
      <w:color w:val="0000FF" w:themeColor="hyperlink"/>
      <w:u w:val="single"/>
    </w:rPr>
  </w:style>
  <w:style w:type="character" w:styleId="FollowedHyperlink">
    <w:name w:val="FollowedHyperlink"/>
    <w:basedOn w:val="DefaultParagraphFont"/>
    <w:uiPriority w:val="99"/>
    <w:semiHidden/>
    <w:unhideWhenUsed/>
    <w:rsid w:val="007457AC"/>
    <w:rPr>
      <w:color w:val="800080" w:themeColor="followedHyperlink"/>
      <w:u w:val="single"/>
    </w:rPr>
  </w:style>
  <w:style w:type="character" w:customStyle="1" w:styleId="Heading4Char">
    <w:name w:val="Heading 4 Char"/>
    <w:basedOn w:val="DefaultParagraphFont"/>
    <w:link w:val="Heading4"/>
    <w:uiPriority w:val="9"/>
    <w:semiHidden/>
    <w:rsid w:val="00FC4C53"/>
    <w:rPr>
      <w:rFonts w:asciiTheme="majorHAnsi" w:eastAsiaTheme="majorEastAsia" w:hAnsiTheme="majorHAnsi" w:cstheme="majorBidi"/>
      <w:i/>
      <w:iCs/>
      <w:color w:val="365F91" w:themeColor="accent1" w:themeShade="BF"/>
      <w:szCs w:val="24"/>
    </w:rPr>
  </w:style>
  <w:style w:type="character" w:styleId="Strong">
    <w:name w:val="Strong"/>
    <w:basedOn w:val="DefaultParagraphFont"/>
    <w:uiPriority w:val="22"/>
    <w:qFormat/>
    <w:rsid w:val="00FC4C53"/>
    <w:rPr>
      <w:b/>
      <w:bCs/>
    </w:rPr>
  </w:style>
  <w:style w:type="paragraph" w:customStyle="1" w:styleId="prefade">
    <w:name w:val="prefade"/>
    <w:basedOn w:val="Normal"/>
    <w:rsid w:val="00FC4C53"/>
    <w:pPr>
      <w:spacing w:before="100" w:beforeAutospacing="1" w:after="100" w:afterAutospacing="1"/>
    </w:pPr>
    <w:rPr>
      <w:rFonts w:ascii="Times New Roman" w:hAnsi="Times New Roman"/>
      <w:sz w:val="24"/>
    </w:rPr>
  </w:style>
  <w:style w:type="paragraph" w:styleId="Revision">
    <w:name w:val="Revision"/>
    <w:hidden/>
    <w:uiPriority w:val="99"/>
    <w:semiHidden/>
    <w:rsid w:val="00D44BC8"/>
    <w:pPr>
      <w:spacing w:after="0" w:line="240" w:lineRule="auto"/>
    </w:pPr>
    <w:rPr>
      <w:rFonts w:ascii="Gill Sans MT" w:eastAsia="Times New Roman" w:hAnsi="Gill Sans MT" w:cs="Times New Roman"/>
      <w:szCs w:val="24"/>
    </w:rPr>
  </w:style>
  <w:style w:type="character" w:styleId="UnresolvedMention">
    <w:name w:val="Unresolved Mention"/>
    <w:basedOn w:val="DefaultParagraphFont"/>
    <w:uiPriority w:val="99"/>
    <w:semiHidden/>
    <w:unhideWhenUsed/>
    <w:rsid w:val="00721646"/>
    <w:rPr>
      <w:color w:val="605E5C"/>
      <w:shd w:val="clear" w:color="auto" w:fill="E1DFDD"/>
    </w:rPr>
  </w:style>
  <w:style w:type="table" w:styleId="TableGrid">
    <w:name w:val="Table Grid"/>
    <w:basedOn w:val="TableNormal"/>
    <w:uiPriority w:val="39"/>
    <w:rsid w:val="005B1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442">
      <w:bodyDiv w:val="1"/>
      <w:marLeft w:val="0"/>
      <w:marRight w:val="0"/>
      <w:marTop w:val="0"/>
      <w:marBottom w:val="0"/>
      <w:divBdr>
        <w:top w:val="none" w:sz="0" w:space="0" w:color="auto"/>
        <w:left w:val="none" w:sz="0" w:space="0" w:color="auto"/>
        <w:bottom w:val="none" w:sz="0" w:space="0" w:color="auto"/>
        <w:right w:val="none" w:sz="0" w:space="0" w:color="auto"/>
      </w:divBdr>
    </w:div>
    <w:div w:id="131100942">
      <w:bodyDiv w:val="1"/>
      <w:marLeft w:val="0"/>
      <w:marRight w:val="0"/>
      <w:marTop w:val="0"/>
      <w:marBottom w:val="0"/>
      <w:divBdr>
        <w:top w:val="none" w:sz="0" w:space="0" w:color="auto"/>
        <w:left w:val="none" w:sz="0" w:space="0" w:color="auto"/>
        <w:bottom w:val="none" w:sz="0" w:space="0" w:color="auto"/>
        <w:right w:val="none" w:sz="0" w:space="0" w:color="auto"/>
      </w:divBdr>
    </w:div>
    <w:div w:id="668555132">
      <w:bodyDiv w:val="1"/>
      <w:marLeft w:val="0"/>
      <w:marRight w:val="0"/>
      <w:marTop w:val="0"/>
      <w:marBottom w:val="0"/>
      <w:divBdr>
        <w:top w:val="none" w:sz="0" w:space="0" w:color="auto"/>
        <w:left w:val="none" w:sz="0" w:space="0" w:color="auto"/>
        <w:bottom w:val="none" w:sz="0" w:space="0" w:color="auto"/>
        <w:right w:val="none" w:sz="0" w:space="0" w:color="auto"/>
      </w:divBdr>
    </w:div>
    <w:div w:id="1361320881">
      <w:bodyDiv w:val="1"/>
      <w:marLeft w:val="0"/>
      <w:marRight w:val="0"/>
      <w:marTop w:val="0"/>
      <w:marBottom w:val="0"/>
      <w:divBdr>
        <w:top w:val="none" w:sz="0" w:space="0" w:color="auto"/>
        <w:left w:val="none" w:sz="0" w:space="0" w:color="auto"/>
        <w:bottom w:val="none" w:sz="0" w:space="0" w:color="auto"/>
        <w:right w:val="none" w:sz="0" w:space="0" w:color="auto"/>
      </w:divBdr>
    </w:div>
    <w:div w:id="1423183176">
      <w:bodyDiv w:val="1"/>
      <w:marLeft w:val="0"/>
      <w:marRight w:val="0"/>
      <w:marTop w:val="0"/>
      <w:marBottom w:val="0"/>
      <w:divBdr>
        <w:top w:val="none" w:sz="0" w:space="0" w:color="auto"/>
        <w:left w:val="none" w:sz="0" w:space="0" w:color="auto"/>
        <w:bottom w:val="none" w:sz="0" w:space="0" w:color="auto"/>
        <w:right w:val="none" w:sz="0" w:space="0" w:color="auto"/>
      </w:divBdr>
    </w:div>
    <w:div w:id="16026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curling.org/brus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6E09-24BB-4A30-A819-8B6E20D4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 Kupchik</dc:creator>
  <cp:lastModifiedBy>Kenneth McPartlin</cp:lastModifiedBy>
  <cp:revision>9</cp:revision>
  <dcterms:created xsi:type="dcterms:W3CDTF">2024-12-24T16:10:00Z</dcterms:created>
  <dcterms:modified xsi:type="dcterms:W3CDTF">2024-12-27T18:24:00Z</dcterms:modified>
</cp:coreProperties>
</file>